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18A0" w:rsidRPr="00A61D48" w:rsidRDefault="00C818A0">
      <w:pPr>
        <w:pStyle w:val="Standard"/>
        <w:rPr>
          <w:rFonts w:hint="eastAsia"/>
        </w:rPr>
      </w:pPr>
    </w:p>
    <w:p w:rsidR="000336A5" w:rsidRPr="00A61D48" w:rsidRDefault="000336A5" w:rsidP="000336A5">
      <w:pPr>
        <w:pBdr>
          <w:bottom w:val="single" w:sz="6" w:space="1" w:color="auto"/>
        </w:pBdr>
        <w:spacing w:line="360" w:lineRule="auto"/>
        <w:jc w:val="right"/>
        <w:rPr>
          <w:rFonts w:ascii="Cambria" w:hAnsi="Cambria"/>
          <w:u w:val="single"/>
        </w:rPr>
      </w:pPr>
    </w:p>
    <w:p w:rsidR="000336A5" w:rsidRPr="00A61D48" w:rsidRDefault="000336A5" w:rsidP="008934C9">
      <w:pPr>
        <w:pBdr>
          <w:bottom w:val="single" w:sz="6" w:space="1" w:color="auto"/>
        </w:pBdr>
        <w:spacing w:line="360" w:lineRule="auto"/>
        <w:ind w:left="709" w:hanging="709"/>
        <w:jc w:val="right"/>
        <w:rPr>
          <w:rFonts w:ascii="Arial" w:hAnsi="Arial" w:cs="Arial"/>
          <w:u w:val="single"/>
        </w:rPr>
      </w:pPr>
    </w:p>
    <w:p w:rsidR="000336A5" w:rsidRPr="00A61D48" w:rsidRDefault="000336A5" w:rsidP="000336A5">
      <w:pPr>
        <w:pBdr>
          <w:bottom w:val="single" w:sz="6" w:space="1" w:color="auto"/>
        </w:pBdr>
        <w:spacing w:line="360" w:lineRule="auto"/>
        <w:jc w:val="right"/>
        <w:rPr>
          <w:rFonts w:ascii="Arial" w:hAnsi="Arial" w:cs="Arial"/>
          <w:u w:val="single"/>
        </w:rPr>
      </w:pPr>
    </w:p>
    <w:p w:rsidR="000336A5" w:rsidRPr="00A61D48" w:rsidRDefault="000336A5" w:rsidP="000336A5">
      <w:pPr>
        <w:pStyle w:val="Encabezado"/>
        <w:shd w:val="clear" w:color="auto" w:fill="F3F3F3"/>
        <w:spacing w:line="360" w:lineRule="auto"/>
        <w:rPr>
          <w:rFonts w:ascii="Arial" w:hAnsi="Arial" w:cs="Arial"/>
        </w:rPr>
      </w:pPr>
    </w:p>
    <w:p w:rsidR="000336A5" w:rsidRPr="00A61D48" w:rsidRDefault="000336A5" w:rsidP="000336A5">
      <w:pPr>
        <w:pBdr>
          <w:bottom w:val="single" w:sz="6" w:space="1" w:color="auto"/>
        </w:pBdr>
        <w:shd w:val="clear" w:color="auto" w:fill="F3F3F3"/>
        <w:spacing w:line="240" w:lineRule="atLeast"/>
        <w:jc w:val="center"/>
        <w:rPr>
          <w:rFonts w:ascii="Arial" w:hAnsi="Arial" w:cs="Arial"/>
          <w:b/>
          <w:sz w:val="36"/>
        </w:rPr>
      </w:pPr>
      <w:r w:rsidRPr="00A61D48">
        <w:rPr>
          <w:rFonts w:ascii="Arial" w:hAnsi="Arial" w:cs="Arial"/>
          <w:b/>
          <w:sz w:val="36"/>
        </w:rPr>
        <w:t>Ministerio de Economía y Finanzas</w:t>
      </w:r>
    </w:p>
    <w:p w:rsidR="000336A5" w:rsidRPr="00A61D48" w:rsidRDefault="000336A5" w:rsidP="000336A5">
      <w:pPr>
        <w:pBdr>
          <w:bottom w:val="single" w:sz="6" w:space="1" w:color="auto"/>
        </w:pBdr>
        <w:shd w:val="clear" w:color="auto" w:fill="F3F3F3"/>
        <w:spacing w:line="140" w:lineRule="atLeast"/>
        <w:jc w:val="center"/>
        <w:rPr>
          <w:rFonts w:ascii="Arial" w:hAnsi="Arial" w:cs="Arial"/>
          <w:sz w:val="28"/>
          <w:szCs w:val="28"/>
        </w:rPr>
      </w:pPr>
      <w:r w:rsidRPr="00A61D48">
        <w:rPr>
          <w:rFonts w:ascii="Arial" w:hAnsi="Arial" w:cs="Arial"/>
          <w:sz w:val="28"/>
          <w:szCs w:val="28"/>
        </w:rPr>
        <w:t>Oficina General de Tecnología de la Información</w:t>
      </w:r>
    </w:p>
    <w:p w:rsidR="000336A5" w:rsidRPr="00A61D48" w:rsidRDefault="000336A5" w:rsidP="000336A5">
      <w:pPr>
        <w:pBdr>
          <w:bottom w:val="single" w:sz="6" w:space="1" w:color="auto"/>
        </w:pBdr>
        <w:shd w:val="clear" w:color="auto" w:fill="F3F3F3"/>
        <w:spacing w:line="140" w:lineRule="atLeast"/>
        <w:jc w:val="center"/>
        <w:rPr>
          <w:rFonts w:ascii="Arial" w:hAnsi="Arial" w:cs="Arial"/>
          <w:sz w:val="16"/>
          <w:szCs w:val="16"/>
        </w:rPr>
      </w:pPr>
    </w:p>
    <w:p w:rsidR="000336A5" w:rsidRPr="00A61D48" w:rsidRDefault="000336A5" w:rsidP="000336A5">
      <w:pPr>
        <w:pStyle w:val="Encabezado"/>
        <w:spacing w:line="360" w:lineRule="auto"/>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3C02EA" w:rsidP="000336A5">
      <w:pPr>
        <w:pStyle w:val="Ttulo"/>
        <w:jc w:val="center"/>
        <w:rPr>
          <w:rFonts w:ascii="Arial" w:hAnsi="Arial" w:cs="Arial"/>
        </w:rPr>
      </w:pPr>
      <w:r w:rsidRPr="00A61D48">
        <w:rPr>
          <w:rFonts w:ascii="Arial" w:hAnsi="Arial" w:cs="Arial"/>
        </w:rPr>
        <w:fldChar w:fldCharType="begin"/>
      </w:r>
      <w:r w:rsidRPr="00A61D48">
        <w:rPr>
          <w:rFonts w:ascii="Arial" w:hAnsi="Arial" w:cs="Arial"/>
        </w:rPr>
        <w:instrText xml:space="preserve"> TITLE </w:instrText>
      </w:r>
      <w:r w:rsidRPr="00A61D48">
        <w:rPr>
          <w:rFonts w:ascii="Arial" w:hAnsi="Arial" w:cs="Arial"/>
        </w:rPr>
        <w:fldChar w:fldCharType="separate"/>
      </w:r>
      <w:r w:rsidR="00A61D48" w:rsidRPr="00A61D48">
        <w:rPr>
          <w:rFonts w:ascii="Arial" w:hAnsi="Arial" w:cs="Arial"/>
        </w:rPr>
        <w:t>Manual de Instalación y Configuración</w:t>
      </w:r>
      <w:r w:rsidRPr="00A61D48">
        <w:rPr>
          <w:rFonts w:ascii="Arial" w:hAnsi="Arial" w:cs="Arial"/>
        </w:rPr>
        <w:fldChar w:fldCharType="end"/>
      </w:r>
    </w:p>
    <w:p w:rsidR="000336A5" w:rsidRPr="00A61D48" w:rsidRDefault="000336A5" w:rsidP="000336A5">
      <w:pPr>
        <w:pStyle w:val="Tema"/>
        <w:jc w:val="center"/>
        <w:rPr>
          <w:rFonts w:ascii="Arial" w:hAnsi="Arial" w:cs="Arial"/>
        </w:rPr>
      </w:pPr>
      <w:r w:rsidRPr="00A61D48">
        <w:rPr>
          <w:rFonts w:ascii="Arial" w:hAnsi="Arial" w:cs="Arial"/>
        </w:rPr>
        <w:t>“Sistema</w:t>
      </w:r>
      <w:r w:rsidR="003C013C">
        <w:rPr>
          <w:rFonts w:ascii="Arial" w:hAnsi="Arial" w:cs="Arial"/>
        </w:rPr>
        <w:t xml:space="preserve"> de Envío/Recepción del SIAF</w:t>
      </w:r>
      <w:r w:rsidRPr="00A61D48">
        <w:rPr>
          <w:rFonts w:ascii="Arial" w:hAnsi="Arial" w:cs="Arial"/>
        </w:rPr>
        <w:t>”</w:t>
      </w:r>
    </w:p>
    <w:p w:rsidR="00C818A0" w:rsidRPr="00A61D48" w:rsidRDefault="00C818A0">
      <w:pPr>
        <w:pStyle w:val="Subttulo"/>
        <w:rPr>
          <w:rFonts w:ascii="Arial" w:hAnsi="Arial" w:cs="Arial"/>
          <w:i w:val="0"/>
        </w:rPr>
      </w:pPr>
    </w:p>
    <w:p w:rsidR="00C818A0" w:rsidRPr="00A61D48" w:rsidRDefault="00C818A0">
      <w:pPr>
        <w:pStyle w:val="Textbody"/>
        <w:rPr>
          <w:rFonts w:ascii="Arial" w:hAnsi="Arial" w:cs="Arial"/>
        </w:rPr>
      </w:pPr>
    </w:p>
    <w:p w:rsidR="00C818A0" w:rsidRPr="00A61D48" w:rsidRDefault="00C818A0">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C818A0" w:rsidRPr="00A61D48" w:rsidRDefault="00C818A0">
      <w:pPr>
        <w:pStyle w:val="Textbody"/>
        <w:rPr>
          <w:rFonts w:ascii="Arial" w:hAnsi="Arial" w:cs="Arial"/>
        </w:rPr>
      </w:pPr>
    </w:p>
    <w:p w:rsidR="000336A5" w:rsidRPr="00A61D48" w:rsidRDefault="000336A5">
      <w:pPr>
        <w:pStyle w:val="Textbody"/>
        <w:rPr>
          <w:rFonts w:ascii="Arial" w:hAnsi="Arial" w:cs="Arial"/>
        </w:rPr>
      </w:pPr>
    </w:p>
    <w:p w:rsidR="00C818A0" w:rsidRPr="00A61D48" w:rsidRDefault="00C818A0">
      <w:pPr>
        <w:pStyle w:val="Textbody"/>
        <w:rPr>
          <w:rFonts w:ascii="Arial" w:hAnsi="Arial" w:cs="Arial"/>
        </w:rPr>
      </w:pPr>
    </w:p>
    <w:p w:rsidR="00C818A0" w:rsidRPr="00A61D48" w:rsidRDefault="002F2CBC">
      <w:pPr>
        <w:pStyle w:val="Notaalpi"/>
        <w:rPr>
          <w:rFonts w:ascii="Arial" w:hAnsi="Arial" w:cs="Arial"/>
          <w:b/>
          <w:sz w:val="20"/>
          <w:szCs w:val="20"/>
        </w:rPr>
      </w:pPr>
      <w:r w:rsidRPr="00A61D48">
        <w:rPr>
          <w:rFonts w:ascii="Arial" w:hAnsi="Arial" w:cs="Arial"/>
          <w:b/>
          <w:sz w:val="20"/>
          <w:szCs w:val="20"/>
        </w:rPr>
        <w:t xml:space="preserve">Versión: </w:t>
      </w:r>
      <w:r w:rsidR="006D2896">
        <w:rPr>
          <w:rFonts w:ascii="Arial" w:hAnsi="Arial" w:cs="Arial"/>
          <w:b/>
          <w:sz w:val="20"/>
          <w:szCs w:val="20"/>
        </w:rPr>
        <w:t>1</w:t>
      </w:r>
      <w:r w:rsidR="000336A5" w:rsidRPr="00A61D48">
        <w:rPr>
          <w:rFonts w:ascii="Arial" w:hAnsi="Arial" w:cs="Arial"/>
          <w:b/>
          <w:sz w:val="20"/>
          <w:szCs w:val="20"/>
        </w:rPr>
        <w:t>.</w:t>
      </w:r>
      <w:r w:rsidR="006D2896">
        <w:rPr>
          <w:rFonts w:ascii="Arial" w:hAnsi="Arial" w:cs="Arial"/>
          <w:b/>
          <w:sz w:val="20"/>
          <w:szCs w:val="20"/>
        </w:rPr>
        <w:t>0</w:t>
      </w:r>
    </w:p>
    <w:p w:rsidR="00C818A0" w:rsidRPr="00A61D48" w:rsidRDefault="006D2896" w:rsidP="000336A5">
      <w:pPr>
        <w:pStyle w:val="Notaalpi"/>
        <w:rPr>
          <w:rFonts w:ascii="Arial" w:hAnsi="Arial" w:cs="Arial"/>
          <w:b/>
          <w:sz w:val="20"/>
          <w:szCs w:val="20"/>
        </w:rPr>
      </w:pPr>
      <w:r>
        <w:rPr>
          <w:rFonts w:ascii="Arial" w:hAnsi="Arial" w:cs="Arial"/>
          <w:b/>
          <w:sz w:val="20"/>
          <w:szCs w:val="20"/>
        </w:rPr>
        <w:t>Fecha: 11</w:t>
      </w:r>
      <w:r w:rsidR="002F2CBC" w:rsidRPr="00A61D48">
        <w:rPr>
          <w:rFonts w:ascii="Arial" w:hAnsi="Arial" w:cs="Arial"/>
          <w:b/>
          <w:sz w:val="20"/>
          <w:szCs w:val="20"/>
        </w:rPr>
        <w:t>/</w:t>
      </w:r>
      <w:r>
        <w:rPr>
          <w:rFonts w:ascii="Arial" w:hAnsi="Arial" w:cs="Arial"/>
          <w:b/>
          <w:sz w:val="20"/>
          <w:szCs w:val="20"/>
        </w:rPr>
        <w:t>07</w:t>
      </w:r>
      <w:r w:rsidR="002F2CBC" w:rsidRPr="00A61D48">
        <w:rPr>
          <w:rFonts w:ascii="Arial" w:hAnsi="Arial" w:cs="Arial"/>
          <w:b/>
          <w:sz w:val="20"/>
          <w:szCs w:val="20"/>
        </w:rPr>
        <w:t>/</w:t>
      </w:r>
      <w:r>
        <w:rPr>
          <w:rFonts w:ascii="Arial" w:hAnsi="Arial" w:cs="Arial"/>
          <w:b/>
          <w:sz w:val="20"/>
          <w:szCs w:val="20"/>
        </w:rPr>
        <w:t>2016</w:t>
      </w:r>
    </w:p>
    <w:p w:rsidR="00D66B46" w:rsidRPr="00A61D48" w:rsidRDefault="00D66B46">
      <w:pPr>
        <w:rPr>
          <w:rFonts w:ascii="Arial" w:hAnsi="Arial" w:cs="Arial"/>
        </w:rPr>
        <w:sectPr w:rsidR="00D66B46" w:rsidRPr="00A61D48">
          <w:pgSz w:w="11905" w:h="16837"/>
          <w:pgMar w:top="1134" w:right="1134" w:bottom="1134" w:left="1134" w:header="720" w:footer="720" w:gutter="0"/>
          <w:cols w:space="720"/>
        </w:sectPr>
      </w:pPr>
    </w:p>
    <w:p w:rsidR="006015F6" w:rsidRPr="00A61D48" w:rsidRDefault="006015F6" w:rsidP="006015F6">
      <w:pPr>
        <w:pStyle w:val="Heading"/>
        <w:rPr>
          <w:rFonts w:cs="Arial"/>
        </w:rPr>
      </w:pPr>
    </w:p>
    <w:p w:rsidR="006015F6" w:rsidRPr="00A61D48" w:rsidRDefault="006015F6" w:rsidP="006015F6">
      <w:pPr>
        <w:pStyle w:val="HojadeControl"/>
        <w:jc w:val="left"/>
        <w:rPr>
          <w:rFonts w:ascii="Arial" w:hAnsi="Arial" w:cs="Arial"/>
        </w:rPr>
      </w:pPr>
      <w:r w:rsidRPr="00A61D48">
        <w:rPr>
          <w:rFonts w:ascii="Arial" w:hAnsi="Arial" w:cs="Arial"/>
        </w:rPr>
        <w:t>HISTORIAL DE REVISIÓN</w:t>
      </w:r>
    </w:p>
    <w:p w:rsidR="006015F6" w:rsidRPr="00A61D48" w:rsidRDefault="006015F6" w:rsidP="006015F6">
      <w:pPr>
        <w:pStyle w:val="Standard"/>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305"/>
        <w:gridCol w:w="1017"/>
        <w:gridCol w:w="3173"/>
        <w:gridCol w:w="3260"/>
      </w:tblGrid>
      <w:tr w:rsidR="006015F6" w:rsidRPr="00A61D48" w:rsidTr="001B295E">
        <w:tc>
          <w:tcPr>
            <w:tcW w:w="0" w:type="auto"/>
            <w:tcBorders>
              <w:top w:val="single" w:sz="6" w:space="0" w:color="auto"/>
              <w:left w:val="single" w:sz="6" w:space="0" w:color="auto"/>
              <w:bottom w:val="single" w:sz="6" w:space="0" w:color="auto"/>
              <w:right w:val="single" w:sz="6" w:space="0" w:color="auto"/>
            </w:tcBorders>
            <w:shd w:val="clear" w:color="auto" w:fill="808080"/>
          </w:tcPr>
          <w:p w:rsidR="006015F6" w:rsidRPr="00A61D48" w:rsidRDefault="006015F6" w:rsidP="00EF5175">
            <w:pPr>
              <w:spacing w:before="40" w:after="40" w:line="288" w:lineRule="auto"/>
              <w:jc w:val="center"/>
              <w:rPr>
                <w:rFonts w:ascii="Arial" w:hAnsi="Arial" w:cs="Arial"/>
                <w:lang w:val="es-MX"/>
              </w:rPr>
            </w:pPr>
            <w:r w:rsidRPr="00A61D48">
              <w:rPr>
                <w:rFonts w:ascii="Arial" w:hAnsi="Arial" w:cs="Arial"/>
                <w:lang w:val="es-MX"/>
              </w:rPr>
              <w:t>Fecha</w:t>
            </w:r>
          </w:p>
        </w:tc>
        <w:tc>
          <w:tcPr>
            <w:tcW w:w="0" w:type="auto"/>
            <w:tcBorders>
              <w:top w:val="single" w:sz="6" w:space="0" w:color="auto"/>
              <w:left w:val="single" w:sz="6" w:space="0" w:color="auto"/>
              <w:bottom w:val="single" w:sz="6" w:space="0" w:color="auto"/>
              <w:right w:val="single" w:sz="6" w:space="0" w:color="auto"/>
            </w:tcBorders>
            <w:shd w:val="clear" w:color="auto" w:fill="808080"/>
          </w:tcPr>
          <w:p w:rsidR="006015F6" w:rsidRPr="00A61D48" w:rsidRDefault="006015F6" w:rsidP="00EF5175">
            <w:pPr>
              <w:spacing w:before="40" w:after="40" w:line="288" w:lineRule="auto"/>
              <w:jc w:val="center"/>
              <w:rPr>
                <w:rFonts w:ascii="Arial" w:hAnsi="Arial" w:cs="Arial"/>
                <w:lang w:val="es-MX"/>
              </w:rPr>
            </w:pPr>
            <w:r w:rsidRPr="00A61D48">
              <w:rPr>
                <w:rFonts w:ascii="Arial" w:hAnsi="Arial" w:cs="Arial"/>
                <w:lang w:val="es-MX"/>
              </w:rPr>
              <w:t>Versión</w:t>
            </w:r>
          </w:p>
        </w:tc>
        <w:tc>
          <w:tcPr>
            <w:tcW w:w="3173" w:type="dxa"/>
            <w:tcBorders>
              <w:top w:val="single" w:sz="6" w:space="0" w:color="auto"/>
              <w:left w:val="single" w:sz="6" w:space="0" w:color="auto"/>
              <w:bottom w:val="single" w:sz="6" w:space="0" w:color="auto"/>
              <w:right w:val="single" w:sz="6" w:space="0" w:color="auto"/>
            </w:tcBorders>
            <w:shd w:val="clear" w:color="auto" w:fill="808080"/>
          </w:tcPr>
          <w:p w:rsidR="006015F6" w:rsidRPr="00A61D48" w:rsidRDefault="006015F6" w:rsidP="00EF5175">
            <w:pPr>
              <w:spacing w:before="40" w:after="40" w:line="288" w:lineRule="auto"/>
              <w:jc w:val="center"/>
              <w:rPr>
                <w:rFonts w:ascii="Arial" w:hAnsi="Arial" w:cs="Arial"/>
                <w:lang w:val="es-MX"/>
              </w:rPr>
            </w:pPr>
            <w:r w:rsidRPr="00A61D48">
              <w:rPr>
                <w:rFonts w:ascii="Arial" w:hAnsi="Arial" w:cs="Arial"/>
                <w:lang w:val="es-MX"/>
              </w:rPr>
              <w:t>Descripción</w:t>
            </w:r>
          </w:p>
        </w:tc>
        <w:tc>
          <w:tcPr>
            <w:tcW w:w="3260" w:type="dxa"/>
            <w:tcBorders>
              <w:top w:val="single" w:sz="6" w:space="0" w:color="auto"/>
              <w:left w:val="single" w:sz="6" w:space="0" w:color="auto"/>
              <w:bottom w:val="single" w:sz="6" w:space="0" w:color="auto"/>
              <w:right w:val="single" w:sz="6" w:space="0" w:color="auto"/>
            </w:tcBorders>
            <w:shd w:val="clear" w:color="auto" w:fill="808080"/>
          </w:tcPr>
          <w:p w:rsidR="006015F6" w:rsidRPr="00A61D48" w:rsidRDefault="006015F6" w:rsidP="00EF5175">
            <w:pPr>
              <w:spacing w:before="40" w:after="40" w:line="288" w:lineRule="auto"/>
              <w:jc w:val="center"/>
              <w:rPr>
                <w:rFonts w:ascii="Arial" w:hAnsi="Arial" w:cs="Arial"/>
                <w:lang w:val="es-MX"/>
              </w:rPr>
            </w:pPr>
            <w:r w:rsidRPr="00A61D48">
              <w:rPr>
                <w:rFonts w:ascii="Arial" w:hAnsi="Arial" w:cs="Arial"/>
                <w:lang w:val="es-MX"/>
              </w:rPr>
              <w:t>Autor</w:t>
            </w:r>
          </w:p>
        </w:tc>
      </w:tr>
      <w:tr w:rsidR="006015F6" w:rsidRPr="00A61D48" w:rsidTr="001B295E">
        <w:tc>
          <w:tcPr>
            <w:tcW w:w="0" w:type="auto"/>
            <w:tcBorders>
              <w:top w:val="single" w:sz="6" w:space="0" w:color="auto"/>
              <w:left w:val="single" w:sz="6" w:space="0" w:color="auto"/>
              <w:bottom w:val="single" w:sz="6" w:space="0" w:color="auto"/>
              <w:right w:val="single" w:sz="6" w:space="0" w:color="auto"/>
            </w:tcBorders>
          </w:tcPr>
          <w:p w:rsidR="006015F6" w:rsidRPr="006D2896" w:rsidRDefault="006D2896" w:rsidP="006D2896">
            <w:pPr>
              <w:pStyle w:val="Encabezado"/>
              <w:tabs>
                <w:tab w:val="center" w:pos="4320"/>
                <w:tab w:val="right" w:pos="8640"/>
              </w:tabs>
              <w:spacing w:after="120"/>
              <w:jc w:val="center"/>
              <w:rPr>
                <w:rFonts w:ascii="Arial" w:hAnsi="Arial" w:cs="Arial"/>
                <w:color w:val="auto"/>
                <w:sz w:val="22"/>
                <w:szCs w:val="22"/>
                <w:lang w:val="es-MX"/>
              </w:rPr>
            </w:pPr>
            <w:r w:rsidRPr="006D2896">
              <w:rPr>
                <w:rFonts w:ascii="Arial" w:hAnsi="Arial" w:cs="Arial"/>
                <w:color w:val="auto"/>
                <w:sz w:val="22"/>
                <w:szCs w:val="22"/>
                <w:lang w:val="es-MX"/>
              </w:rPr>
              <w:t>11/07/2016</w:t>
            </w:r>
          </w:p>
        </w:tc>
        <w:tc>
          <w:tcPr>
            <w:tcW w:w="0" w:type="auto"/>
            <w:tcBorders>
              <w:top w:val="single" w:sz="6" w:space="0" w:color="auto"/>
              <w:left w:val="single" w:sz="6" w:space="0" w:color="auto"/>
              <w:bottom w:val="single" w:sz="6" w:space="0" w:color="auto"/>
              <w:right w:val="single" w:sz="6" w:space="0" w:color="auto"/>
            </w:tcBorders>
          </w:tcPr>
          <w:p w:rsidR="006015F6" w:rsidRPr="006D2896" w:rsidRDefault="006D2896" w:rsidP="006D2896">
            <w:pPr>
              <w:pStyle w:val="Encabezado"/>
              <w:tabs>
                <w:tab w:val="center" w:pos="4320"/>
                <w:tab w:val="right" w:pos="8640"/>
              </w:tabs>
              <w:spacing w:after="120"/>
              <w:jc w:val="center"/>
              <w:rPr>
                <w:rFonts w:ascii="Arial" w:hAnsi="Arial" w:cs="Arial"/>
                <w:color w:val="auto"/>
                <w:sz w:val="22"/>
                <w:szCs w:val="22"/>
                <w:lang w:val="es-MX"/>
              </w:rPr>
            </w:pPr>
            <w:r w:rsidRPr="006D2896">
              <w:rPr>
                <w:rFonts w:ascii="Arial" w:hAnsi="Arial" w:cs="Arial"/>
                <w:color w:val="auto"/>
                <w:sz w:val="22"/>
                <w:szCs w:val="22"/>
                <w:lang w:val="es-MX"/>
              </w:rPr>
              <w:t>1</w:t>
            </w:r>
            <w:r w:rsidR="006015F6" w:rsidRPr="006D2896">
              <w:rPr>
                <w:rFonts w:ascii="Arial" w:hAnsi="Arial" w:cs="Arial"/>
                <w:color w:val="auto"/>
                <w:sz w:val="22"/>
                <w:szCs w:val="22"/>
                <w:lang w:val="es-MX"/>
              </w:rPr>
              <w:t>.</w:t>
            </w:r>
            <w:r w:rsidRPr="006D2896">
              <w:rPr>
                <w:rFonts w:ascii="Arial" w:hAnsi="Arial" w:cs="Arial"/>
                <w:color w:val="auto"/>
                <w:sz w:val="22"/>
                <w:szCs w:val="22"/>
                <w:lang w:val="es-MX"/>
              </w:rPr>
              <w:t>0</w:t>
            </w:r>
          </w:p>
        </w:tc>
        <w:tc>
          <w:tcPr>
            <w:tcW w:w="3173" w:type="dxa"/>
            <w:tcBorders>
              <w:top w:val="single" w:sz="6" w:space="0" w:color="auto"/>
              <w:left w:val="single" w:sz="6" w:space="0" w:color="auto"/>
              <w:bottom w:val="single" w:sz="6" w:space="0" w:color="auto"/>
              <w:right w:val="single" w:sz="6" w:space="0" w:color="auto"/>
            </w:tcBorders>
          </w:tcPr>
          <w:p w:rsidR="006015F6" w:rsidRPr="006D2896" w:rsidRDefault="006D2896" w:rsidP="00EF5175">
            <w:pPr>
              <w:pStyle w:val="Encabezado"/>
              <w:tabs>
                <w:tab w:val="center" w:pos="4320"/>
                <w:tab w:val="right" w:pos="8640"/>
              </w:tabs>
              <w:spacing w:after="120"/>
              <w:rPr>
                <w:rFonts w:ascii="Arial" w:hAnsi="Arial" w:cs="Arial"/>
                <w:color w:val="auto"/>
                <w:sz w:val="22"/>
                <w:szCs w:val="22"/>
                <w:lang w:val="es-MX"/>
              </w:rPr>
            </w:pPr>
            <w:r w:rsidRPr="006D2896">
              <w:rPr>
                <w:rFonts w:ascii="Arial" w:hAnsi="Arial" w:cs="Arial"/>
                <w:color w:val="auto"/>
                <w:sz w:val="22"/>
                <w:szCs w:val="22"/>
                <w:lang w:val="es-MX"/>
              </w:rPr>
              <w:t>Elaboración del documento</w:t>
            </w:r>
          </w:p>
        </w:tc>
        <w:tc>
          <w:tcPr>
            <w:tcW w:w="3260" w:type="dxa"/>
            <w:tcBorders>
              <w:top w:val="single" w:sz="6" w:space="0" w:color="auto"/>
              <w:left w:val="single" w:sz="6" w:space="0" w:color="auto"/>
              <w:bottom w:val="single" w:sz="6" w:space="0" w:color="auto"/>
              <w:right w:val="single" w:sz="6" w:space="0" w:color="auto"/>
            </w:tcBorders>
          </w:tcPr>
          <w:p w:rsidR="006015F6" w:rsidRPr="006D2896" w:rsidRDefault="001B295E" w:rsidP="001B295E">
            <w:pPr>
              <w:pStyle w:val="Encabezado"/>
              <w:tabs>
                <w:tab w:val="center" w:pos="4320"/>
                <w:tab w:val="right" w:pos="8640"/>
              </w:tabs>
              <w:spacing w:after="120"/>
              <w:jc w:val="center"/>
              <w:rPr>
                <w:rFonts w:ascii="Arial" w:hAnsi="Arial" w:cs="Arial"/>
                <w:color w:val="auto"/>
                <w:sz w:val="22"/>
                <w:szCs w:val="22"/>
                <w:lang w:val="es-MX"/>
              </w:rPr>
            </w:pPr>
            <w:r>
              <w:rPr>
                <w:rFonts w:ascii="Arial" w:hAnsi="Arial" w:cs="Arial"/>
                <w:color w:val="auto"/>
                <w:sz w:val="22"/>
                <w:szCs w:val="22"/>
                <w:lang w:val="es-MX"/>
              </w:rPr>
              <w:t>Equipo de Desarrollo SIAF</w:t>
            </w:r>
          </w:p>
        </w:tc>
      </w:tr>
      <w:tr w:rsidR="006015F6" w:rsidRPr="00A61D48" w:rsidTr="001B295E">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center" w:pos="4320"/>
                <w:tab w:val="right" w:pos="8640"/>
              </w:tabs>
              <w:spacing w:after="120"/>
              <w:jc w:val="center"/>
              <w:rPr>
                <w:rFonts w:ascii="Arial" w:hAnsi="Arial" w:cs="Arial"/>
                <w:color w:val="auto"/>
                <w:lang w:val="es-MX"/>
              </w:rPr>
            </w:pPr>
          </w:p>
        </w:tc>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center" w:pos="4320"/>
                <w:tab w:val="right" w:pos="8640"/>
              </w:tabs>
              <w:spacing w:after="120"/>
              <w:jc w:val="center"/>
              <w:rPr>
                <w:rFonts w:ascii="Arial" w:hAnsi="Arial" w:cs="Arial"/>
                <w:color w:val="auto"/>
                <w:lang w:val="es-MX"/>
              </w:rPr>
            </w:pPr>
          </w:p>
        </w:tc>
        <w:tc>
          <w:tcPr>
            <w:tcW w:w="3173"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center" w:pos="4320"/>
                <w:tab w:val="right" w:pos="8640"/>
              </w:tabs>
              <w:spacing w:after="120"/>
              <w:rPr>
                <w:rFonts w:ascii="Arial" w:hAnsi="Arial" w:cs="Arial"/>
                <w:color w:val="auto"/>
                <w:lang w:val="es-MX"/>
              </w:rPr>
            </w:pPr>
          </w:p>
        </w:tc>
        <w:tc>
          <w:tcPr>
            <w:tcW w:w="3260"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center" w:pos="4320"/>
                <w:tab w:val="right" w:pos="8640"/>
              </w:tabs>
              <w:spacing w:after="120"/>
              <w:jc w:val="center"/>
              <w:rPr>
                <w:rFonts w:ascii="Arial" w:hAnsi="Arial" w:cs="Arial"/>
                <w:color w:val="auto"/>
                <w:lang w:val="es-MX"/>
              </w:rPr>
            </w:pPr>
          </w:p>
        </w:tc>
      </w:tr>
      <w:tr w:rsidR="006015F6" w:rsidRPr="00A61D48" w:rsidTr="001B295E">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left" w:pos="708"/>
              </w:tabs>
              <w:jc w:val="center"/>
              <w:rPr>
                <w:rFonts w:ascii="Arial" w:hAnsi="Arial" w:cs="Arial"/>
                <w:color w:val="auto"/>
                <w:sz w:val="22"/>
                <w:lang w:val="es-MX"/>
              </w:rPr>
            </w:pPr>
          </w:p>
        </w:tc>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jc w:val="center"/>
              <w:rPr>
                <w:rFonts w:ascii="Arial" w:hAnsi="Arial" w:cs="Arial"/>
                <w:sz w:val="22"/>
                <w:lang w:val="es-MX"/>
              </w:rPr>
            </w:pPr>
          </w:p>
        </w:tc>
        <w:tc>
          <w:tcPr>
            <w:tcW w:w="3173"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rPr>
                <w:rFonts w:ascii="Arial" w:hAnsi="Arial" w:cs="Arial"/>
                <w:sz w:val="22"/>
                <w:lang w:val="es-MX"/>
              </w:rPr>
            </w:pPr>
          </w:p>
        </w:tc>
        <w:tc>
          <w:tcPr>
            <w:tcW w:w="3260"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rPr>
                <w:rFonts w:ascii="Arial" w:hAnsi="Arial" w:cs="Arial"/>
                <w:sz w:val="22"/>
                <w:lang w:val="es-MX"/>
              </w:rPr>
            </w:pPr>
          </w:p>
        </w:tc>
      </w:tr>
      <w:tr w:rsidR="006015F6" w:rsidRPr="00A61D48" w:rsidTr="001B295E">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jc w:val="center"/>
              <w:rPr>
                <w:rFonts w:ascii="Arial" w:hAnsi="Arial" w:cs="Arial"/>
                <w:sz w:val="22"/>
                <w:lang w:val="es-MX"/>
              </w:rPr>
            </w:pPr>
          </w:p>
        </w:tc>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jc w:val="center"/>
              <w:rPr>
                <w:rFonts w:ascii="Arial" w:hAnsi="Arial" w:cs="Arial"/>
                <w:sz w:val="22"/>
                <w:lang w:val="es-MX"/>
              </w:rPr>
            </w:pPr>
          </w:p>
        </w:tc>
        <w:tc>
          <w:tcPr>
            <w:tcW w:w="3173"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rPr>
                <w:rFonts w:ascii="Arial" w:hAnsi="Arial" w:cs="Arial"/>
                <w:sz w:val="22"/>
                <w:lang w:val="es-MX"/>
              </w:rPr>
            </w:pPr>
          </w:p>
        </w:tc>
        <w:tc>
          <w:tcPr>
            <w:tcW w:w="3260"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rPr>
                <w:rFonts w:ascii="Arial" w:hAnsi="Arial" w:cs="Arial"/>
                <w:sz w:val="22"/>
                <w:lang w:val="es-MX"/>
              </w:rPr>
            </w:pPr>
          </w:p>
        </w:tc>
      </w:tr>
    </w:tbl>
    <w:p w:rsidR="006015F6" w:rsidRPr="00A61D48" w:rsidRDefault="006015F6" w:rsidP="006015F6">
      <w:pPr>
        <w:pStyle w:val="Standard"/>
        <w:rPr>
          <w:rFonts w:ascii="Arial" w:hAnsi="Arial" w:cs="Arial"/>
        </w:rPr>
      </w:pPr>
    </w:p>
    <w:p w:rsidR="006015F6" w:rsidRPr="00A61D48" w:rsidRDefault="006015F6" w:rsidP="006015F6">
      <w:pPr>
        <w:pStyle w:val="Standard"/>
        <w:rPr>
          <w:rFonts w:ascii="Arial" w:hAnsi="Arial" w:cs="Arial"/>
        </w:rPr>
      </w:pPr>
    </w:p>
    <w:p w:rsidR="00E92506" w:rsidRPr="00A61D48" w:rsidRDefault="00E92506" w:rsidP="00E92506">
      <w:pPr>
        <w:pStyle w:val="HojadeControl"/>
        <w:jc w:val="left"/>
        <w:rPr>
          <w:rFonts w:ascii="Arial" w:hAnsi="Arial" w:cs="Arial"/>
        </w:rPr>
      </w:pPr>
      <w:r w:rsidRPr="00A61D48">
        <w:rPr>
          <w:rFonts w:ascii="Arial" w:hAnsi="Arial" w:cs="Arial"/>
        </w:rPr>
        <w:t>REVISADO Y APROBADO POR:</w:t>
      </w:r>
    </w:p>
    <w:p w:rsidR="00E92506" w:rsidRPr="00A61D48" w:rsidRDefault="00E92506" w:rsidP="00E92506">
      <w:pPr>
        <w:jc w:val="both"/>
        <w:rPr>
          <w:rFonts w:ascii="Arial" w:hAnsi="Arial" w:cs="Arial"/>
          <w:b/>
          <w:sz w:val="26"/>
          <w:szCs w:val="26"/>
        </w:rPr>
      </w:pPr>
    </w:p>
    <w:tbl>
      <w:tblPr>
        <w:tblStyle w:val="Tablaconcuadrcula"/>
        <w:tblW w:w="0" w:type="auto"/>
        <w:tblLayout w:type="fixed"/>
        <w:tblLook w:val="04A0" w:firstRow="1" w:lastRow="0" w:firstColumn="1" w:lastColumn="0" w:noHBand="0" w:noVBand="1"/>
      </w:tblPr>
      <w:tblGrid>
        <w:gridCol w:w="3062"/>
        <w:gridCol w:w="3063"/>
        <w:gridCol w:w="3063"/>
      </w:tblGrid>
      <w:tr w:rsidR="00E92506" w:rsidRPr="00A61D48" w:rsidTr="00EF5175">
        <w:trPr>
          <w:trHeight w:val="195"/>
        </w:trPr>
        <w:tc>
          <w:tcPr>
            <w:tcW w:w="3062" w:type="dxa"/>
            <w:shd w:val="clear" w:color="auto" w:fill="808080" w:themeFill="background1" w:themeFillShade="80"/>
          </w:tcPr>
          <w:p w:rsidR="00E92506" w:rsidRPr="00A61D48" w:rsidRDefault="00E92506" w:rsidP="00EF5175">
            <w:pPr>
              <w:widowControl w:val="0"/>
              <w:autoSpaceDN w:val="0"/>
              <w:spacing w:before="40" w:after="40" w:line="288" w:lineRule="auto"/>
              <w:jc w:val="center"/>
              <w:textAlignment w:val="baseline"/>
              <w:rPr>
                <w:rFonts w:ascii="Arial" w:hAnsi="Arial" w:cs="Arial"/>
                <w:b/>
                <w:lang w:val="es-MX"/>
              </w:rPr>
            </w:pPr>
            <w:r w:rsidRPr="00A61D48">
              <w:rPr>
                <w:rFonts w:ascii="Arial" w:hAnsi="Arial" w:cs="Arial"/>
                <w:b/>
                <w:lang w:val="es-MX"/>
              </w:rPr>
              <w:t>Nombre</w:t>
            </w:r>
          </w:p>
        </w:tc>
        <w:tc>
          <w:tcPr>
            <w:tcW w:w="3063" w:type="dxa"/>
            <w:shd w:val="clear" w:color="auto" w:fill="808080" w:themeFill="background1" w:themeFillShade="80"/>
          </w:tcPr>
          <w:p w:rsidR="00E92506" w:rsidRPr="00A61D48" w:rsidRDefault="00E92506" w:rsidP="00EF5175">
            <w:pPr>
              <w:widowControl w:val="0"/>
              <w:autoSpaceDN w:val="0"/>
              <w:spacing w:before="40" w:after="40" w:line="288" w:lineRule="auto"/>
              <w:jc w:val="center"/>
              <w:textAlignment w:val="baseline"/>
              <w:rPr>
                <w:rFonts w:ascii="Arial" w:hAnsi="Arial" w:cs="Arial"/>
                <w:b/>
                <w:lang w:val="es-MX"/>
              </w:rPr>
            </w:pPr>
            <w:r w:rsidRPr="00A61D48">
              <w:rPr>
                <w:rFonts w:ascii="Arial" w:hAnsi="Arial" w:cs="Arial"/>
                <w:b/>
                <w:lang w:val="es-MX"/>
              </w:rPr>
              <w:t>Rol</w:t>
            </w:r>
          </w:p>
        </w:tc>
        <w:tc>
          <w:tcPr>
            <w:tcW w:w="3063" w:type="dxa"/>
            <w:shd w:val="clear" w:color="auto" w:fill="808080" w:themeFill="background1" w:themeFillShade="80"/>
          </w:tcPr>
          <w:p w:rsidR="00E92506" w:rsidRPr="00A61D48" w:rsidRDefault="00E92506" w:rsidP="00EF5175">
            <w:pPr>
              <w:widowControl w:val="0"/>
              <w:autoSpaceDN w:val="0"/>
              <w:spacing w:before="40" w:after="40" w:line="288" w:lineRule="auto"/>
              <w:jc w:val="center"/>
              <w:textAlignment w:val="baseline"/>
              <w:rPr>
                <w:rFonts w:ascii="Arial" w:hAnsi="Arial" w:cs="Arial"/>
                <w:b/>
                <w:lang w:val="es-MX"/>
              </w:rPr>
            </w:pPr>
            <w:r w:rsidRPr="00A61D48">
              <w:rPr>
                <w:rFonts w:ascii="Arial" w:hAnsi="Arial" w:cs="Arial"/>
                <w:b/>
                <w:lang w:val="es-MX"/>
              </w:rPr>
              <w:t>Firma</w:t>
            </w:r>
          </w:p>
        </w:tc>
      </w:tr>
      <w:tr w:rsidR="00E92506" w:rsidRPr="00A61D48" w:rsidTr="00EF5175">
        <w:trPr>
          <w:trHeight w:val="865"/>
        </w:trPr>
        <w:tc>
          <w:tcPr>
            <w:tcW w:w="3062"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r>
      <w:tr w:rsidR="00E92506" w:rsidRPr="00A61D48" w:rsidTr="00EF5175">
        <w:trPr>
          <w:trHeight w:val="821"/>
        </w:trPr>
        <w:tc>
          <w:tcPr>
            <w:tcW w:w="3062"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r>
      <w:tr w:rsidR="00E92506" w:rsidRPr="00A61D48" w:rsidTr="00EF5175">
        <w:trPr>
          <w:trHeight w:val="865"/>
        </w:trPr>
        <w:tc>
          <w:tcPr>
            <w:tcW w:w="3062"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r>
    </w:tbl>
    <w:p w:rsidR="00E92506" w:rsidRPr="00A61D48" w:rsidRDefault="00E92506" w:rsidP="00E92506">
      <w:pPr>
        <w:jc w:val="both"/>
        <w:rPr>
          <w:rFonts w:ascii="Arial" w:hAnsi="Arial" w:cs="Arial"/>
          <w:b/>
          <w:sz w:val="26"/>
          <w:szCs w:val="26"/>
        </w:rPr>
      </w:pPr>
    </w:p>
    <w:p w:rsidR="00C818A0" w:rsidRPr="00A61D48" w:rsidRDefault="00C818A0">
      <w:pPr>
        <w:pStyle w:val="Textbody"/>
        <w:pageBreakBefore/>
        <w:rPr>
          <w:rFonts w:ascii="Arial" w:hAnsi="Arial" w:cs="Arial"/>
        </w:rPr>
      </w:pPr>
    </w:p>
    <w:p w:rsidR="005C21A7" w:rsidRPr="005C21A7" w:rsidRDefault="002F2CBC">
      <w:pPr>
        <w:pStyle w:val="TDC1"/>
        <w:tabs>
          <w:tab w:val="left" w:pos="440"/>
          <w:tab w:val="right" w:leader="dot" w:pos="8777"/>
        </w:tabs>
        <w:rPr>
          <w:rFonts w:ascii="Arial" w:eastAsiaTheme="minorEastAsia" w:hAnsi="Arial" w:cs="Arial"/>
          <w:noProof/>
          <w:kern w:val="0"/>
          <w:sz w:val="22"/>
          <w:szCs w:val="22"/>
          <w:lang w:eastAsia="es-ES"/>
        </w:rPr>
      </w:pPr>
      <w:r w:rsidRPr="00A61D48">
        <w:rPr>
          <w:rFonts w:ascii="Arial" w:hAnsi="Arial" w:cs="Arial"/>
          <w:b/>
          <w:bCs/>
          <w:sz w:val="22"/>
        </w:rPr>
        <w:fldChar w:fldCharType="begin"/>
      </w:r>
      <w:r w:rsidRPr="00A61D48">
        <w:rPr>
          <w:rFonts w:ascii="Arial" w:hAnsi="Arial" w:cs="Arial"/>
        </w:rPr>
        <w:instrText xml:space="preserve"> TOC \o "1-9" \l 1-9 \h </w:instrText>
      </w:r>
      <w:r w:rsidRPr="00A61D48">
        <w:rPr>
          <w:rFonts w:ascii="Arial" w:hAnsi="Arial" w:cs="Arial"/>
          <w:b/>
          <w:bCs/>
          <w:sz w:val="22"/>
        </w:rPr>
        <w:fldChar w:fldCharType="separate"/>
      </w:r>
      <w:hyperlink w:anchor="_Toc455998297" w:history="1">
        <w:r w:rsidR="005C21A7" w:rsidRPr="005C21A7">
          <w:rPr>
            <w:rStyle w:val="Hipervnculo"/>
            <w:rFonts w:ascii="Arial" w:hAnsi="Arial" w:cs="Arial"/>
            <w:noProof/>
          </w:rPr>
          <w:t>1</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INTRODUCCIÓN</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_Toc455998297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4</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298" w:history="1">
        <w:r w:rsidR="005C21A7" w:rsidRPr="005C21A7">
          <w:rPr>
            <w:rStyle w:val="Hipervnculo"/>
            <w:rFonts w:ascii="Arial" w:hAnsi="Arial" w:cs="Arial"/>
            <w:noProof/>
          </w:rPr>
          <w:t>1.1</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Propósito</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_Toc455998298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4</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299" w:history="1">
        <w:r w:rsidR="005C21A7" w:rsidRPr="005C21A7">
          <w:rPr>
            <w:rStyle w:val="Hipervnculo"/>
            <w:rFonts w:ascii="Arial" w:hAnsi="Arial" w:cs="Arial"/>
            <w:noProof/>
          </w:rPr>
          <w:t>1.2</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Alcance</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_Toc455998299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4</w:t>
        </w:r>
        <w:r w:rsidR="005C21A7" w:rsidRPr="005C21A7">
          <w:rPr>
            <w:rFonts w:ascii="Arial" w:hAnsi="Arial" w:cs="Arial"/>
            <w:noProof/>
          </w:rPr>
          <w:fldChar w:fldCharType="end"/>
        </w:r>
      </w:hyperlink>
    </w:p>
    <w:p w:rsidR="005C21A7" w:rsidRPr="005C21A7" w:rsidRDefault="00A775A6">
      <w:pPr>
        <w:pStyle w:val="TDC1"/>
        <w:tabs>
          <w:tab w:val="left" w:pos="440"/>
          <w:tab w:val="right" w:leader="dot" w:pos="8777"/>
        </w:tabs>
        <w:rPr>
          <w:rFonts w:ascii="Arial" w:eastAsiaTheme="minorEastAsia" w:hAnsi="Arial" w:cs="Arial"/>
          <w:noProof/>
          <w:kern w:val="0"/>
          <w:sz w:val="22"/>
          <w:szCs w:val="22"/>
          <w:lang w:eastAsia="es-ES"/>
        </w:rPr>
      </w:pPr>
      <w:hyperlink w:anchor="_Toc455998300" w:history="1">
        <w:r w:rsidR="005C21A7" w:rsidRPr="005C21A7">
          <w:rPr>
            <w:rStyle w:val="Hipervnculo"/>
            <w:rFonts w:ascii="Arial" w:hAnsi="Arial" w:cs="Arial"/>
            <w:noProof/>
          </w:rPr>
          <w:t>2</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RECURSOS</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_Toc455998300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5</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01" w:history="1">
        <w:r w:rsidR="005C21A7" w:rsidRPr="005C21A7">
          <w:rPr>
            <w:rStyle w:val="Hipervnculo"/>
            <w:rFonts w:ascii="Arial" w:hAnsi="Arial" w:cs="Arial"/>
            <w:noProof/>
          </w:rPr>
          <w:t>2.1</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Recursos de Hardware</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_Toc455998301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5</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02" w:history="1">
        <w:r w:rsidR="005C21A7" w:rsidRPr="005C21A7">
          <w:rPr>
            <w:rStyle w:val="Hipervnculo"/>
            <w:rFonts w:ascii="Arial" w:hAnsi="Arial" w:cs="Arial"/>
            <w:noProof/>
          </w:rPr>
          <w:t>2.2</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Recursos de Software</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_Toc455998302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5</w:t>
        </w:r>
        <w:r w:rsidR="005C21A7" w:rsidRPr="005C21A7">
          <w:rPr>
            <w:rFonts w:ascii="Arial" w:hAnsi="Arial" w:cs="Arial"/>
            <w:noProof/>
          </w:rPr>
          <w:fldChar w:fldCharType="end"/>
        </w:r>
      </w:hyperlink>
    </w:p>
    <w:p w:rsidR="005C21A7" w:rsidRPr="005C21A7" w:rsidRDefault="00A775A6">
      <w:pPr>
        <w:pStyle w:val="TDC1"/>
        <w:tabs>
          <w:tab w:val="left" w:pos="440"/>
          <w:tab w:val="right" w:leader="dot" w:pos="8777"/>
        </w:tabs>
        <w:rPr>
          <w:rFonts w:ascii="Arial" w:eastAsiaTheme="minorEastAsia" w:hAnsi="Arial" w:cs="Arial"/>
          <w:noProof/>
          <w:kern w:val="0"/>
          <w:sz w:val="22"/>
          <w:szCs w:val="22"/>
          <w:lang w:eastAsia="es-ES"/>
        </w:rPr>
      </w:pPr>
      <w:hyperlink w:anchor="_Toc455998303" w:history="1">
        <w:r w:rsidR="005C21A7" w:rsidRPr="005C21A7">
          <w:rPr>
            <w:rStyle w:val="Hipervnculo"/>
            <w:rFonts w:ascii="Arial" w:hAnsi="Arial" w:cs="Arial"/>
            <w:noProof/>
          </w:rPr>
          <w:t>3</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INSTALACIÓN Y CONFIGURACIÓN DEL SISTEMA</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_Toc455998303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6</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04" w:history="1">
        <w:r w:rsidR="005C21A7" w:rsidRPr="005C21A7">
          <w:rPr>
            <w:rStyle w:val="Hipervnculo"/>
            <w:rFonts w:ascii="Arial" w:hAnsi="Arial" w:cs="Arial"/>
            <w:noProof/>
          </w:rPr>
          <w:t>3.1</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Instalación</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_Toc455998304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6</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05" w:history="1">
        <w:r w:rsidR="005C21A7" w:rsidRPr="005C21A7">
          <w:rPr>
            <w:rStyle w:val="Hipervnculo"/>
            <w:rFonts w:ascii="Arial" w:hAnsi="Arial" w:cs="Arial"/>
            <w:noProof/>
          </w:rPr>
          <w:t>3.2</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Configuración</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_Toc455998305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8</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06" w:history="1">
        <w:r w:rsidR="005C21A7" w:rsidRPr="005C21A7">
          <w:rPr>
            <w:rStyle w:val="Hipervnculo"/>
            <w:rFonts w:ascii="Arial" w:hAnsi="Arial" w:cs="Arial"/>
            <w:noProof/>
          </w:rPr>
          <w:t>3.3</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Pruebas</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_Toc455998306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10</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07" w:history="1">
        <w:r w:rsidR="005C21A7" w:rsidRPr="005C21A7">
          <w:rPr>
            <w:rStyle w:val="Hipervnculo"/>
            <w:rFonts w:ascii="Arial" w:hAnsi="Arial" w:cs="Arial"/>
            <w:noProof/>
          </w:rPr>
          <w:t>3.4</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Configurando SERS con el Módulo SIAF</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_Toc455998307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12</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08" w:history="1">
        <w:r w:rsidR="005C21A7" w:rsidRPr="005C21A7">
          <w:rPr>
            <w:rStyle w:val="Hipervnculo"/>
            <w:rFonts w:ascii="Arial" w:hAnsi="Arial" w:cs="Arial"/>
            <w:noProof/>
          </w:rPr>
          <w:t>3.5</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Comunicación en Red</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_Toc455998308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13</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09" w:history="1">
        <w:r w:rsidR="005C21A7" w:rsidRPr="005C21A7">
          <w:rPr>
            <w:rStyle w:val="Hipervnculo"/>
            <w:rFonts w:ascii="Arial" w:hAnsi="Arial" w:cs="Arial"/>
            <w:noProof/>
          </w:rPr>
          <w:t>3.6</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Configuración de Recepción de Adjuntos</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_Toc455998309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14</w:t>
        </w:r>
        <w:r w:rsidR="005C21A7" w:rsidRPr="005C21A7">
          <w:rPr>
            <w:rFonts w:ascii="Arial" w:hAnsi="Arial" w:cs="Arial"/>
            <w:noProof/>
          </w:rPr>
          <w:fldChar w:fldCharType="end"/>
        </w:r>
      </w:hyperlink>
    </w:p>
    <w:p w:rsidR="005C21A7" w:rsidRPr="005C21A7" w:rsidRDefault="00A775A6">
      <w:pPr>
        <w:pStyle w:val="TDC1"/>
        <w:tabs>
          <w:tab w:val="left" w:pos="440"/>
          <w:tab w:val="right" w:leader="dot" w:pos="8777"/>
        </w:tabs>
        <w:rPr>
          <w:rFonts w:ascii="Arial" w:eastAsiaTheme="minorEastAsia" w:hAnsi="Arial" w:cs="Arial"/>
          <w:noProof/>
          <w:kern w:val="0"/>
          <w:sz w:val="22"/>
          <w:szCs w:val="22"/>
          <w:lang w:eastAsia="es-ES"/>
        </w:rPr>
      </w:pPr>
      <w:hyperlink w:anchor="_Toc455998310" w:history="1">
        <w:r w:rsidR="005C21A7" w:rsidRPr="005C21A7">
          <w:rPr>
            <w:rStyle w:val="Hipervnculo"/>
            <w:rFonts w:ascii="Arial" w:hAnsi="Arial" w:cs="Arial"/>
            <w:noProof/>
          </w:rPr>
          <w:t>4</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CONSULTAS Y REPORTES</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_Toc455998310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16</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11" w:history="1">
        <w:r w:rsidR="005C21A7" w:rsidRPr="005C21A7">
          <w:rPr>
            <w:rStyle w:val="Hipervnculo"/>
            <w:rFonts w:ascii="Arial" w:hAnsi="Arial" w:cs="Arial"/>
            <w:noProof/>
          </w:rPr>
          <w:t>4.1</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Configurando conexión a internet</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_Toc455998311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16</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12" w:history="1">
        <w:r w:rsidR="005C21A7" w:rsidRPr="005C21A7">
          <w:rPr>
            <w:rStyle w:val="Hipervnculo"/>
            <w:rFonts w:ascii="Arial" w:hAnsi="Arial" w:cs="Arial"/>
            <w:noProof/>
          </w:rPr>
          <w:t>4.2</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Persiste problemas en conectarse al MEF</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_Toc455998312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17</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13" w:history="1">
        <w:r w:rsidR="005C21A7" w:rsidRPr="005C21A7">
          <w:rPr>
            <w:rStyle w:val="Hipervnculo"/>
            <w:rFonts w:ascii="Arial" w:hAnsi="Arial" w:cs="Arial"/>
            <w:noProof/>
          </w:rPr>
          <w:t>4.3</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Re-Configurando un nuevo Certificado de Identidad</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_Toc455998313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18</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14" w:history="1">
        <w:r w:rsidR="005C21A7" w:rsidRPr="005C21A7">
          <w:rPr>
            <w:rStyle w:val="Hipervnculo"/>
            <w:rFonts w:ascii="Arial" w:hAnsi="Arial" w:cs="Arial"/>
            <w:noProof/>
          </w:rPr>
          <w:t>4.4</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SERS y Software Antivirus (Bloqueo http)</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_Toc455998314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19</w:t>
        </w:r>
        <w:r w:rsidR="005C21A7" w:rsidRPr="005C21A7">
          <w:rPr>
            <w:rFonts w:ascii="Arial" w:hAnsi="Arial" w:cs="Arial"/>
            <w:noProof/>
          </w:rPr>
          <w:fldChar w:fldCharType="end"/>
        </w:r>
      </w:hyperlink>
    </w:p>
    <w:p w:rsidR="005C21A7" w:rsidRPr="005C21A7" w:rsidRDefault="00A775A6">
      <w:pPr>
        <w:pStyle w:val="TDC2"/>
        <w:tabs>
          <w:tab w:val="left" w:pos="880"/>
          <w:tab w:val="right" w:leader="dot" w:pos="8777"/>
        </w:tabs>
        <w:rPr>
          <w:rFonts w:ascii="Arial" w:eastAsiaTheme="minorEastAsia" w:hAnsi="Arial" w:cs="Arial"/>
          <w:noProof/>
          <w:kern w:val="0"/>
          <w:sz w:val="22"/>
          <w:szCs w:val="22"/>
          <w:lang w:eastAsia="es-ES"/>
        </w:rPr>
      </w:pPr>
      <w:hyperlink w:anchor="_Toc455998315" w:history="1">
        <w:r w:rsidR="005C21A7" w:rsidRPr="005C21A7">
          <w:rPr>
            <w:rStyle w:val="Hipervnculo"/>
            <w:rFonts w:ascii="Arial" w:hAnsi="Arial" w:cs="Arial"/>
            <w:noProof/>
          </w:rPr>
          <w:t>4.5</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Error al instalar el SERS</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_Toc455998315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20</w:t>
        </w:r>
        <w:r w:rsidR="005C21A7" w:rsidRPr="005C21A7">
          <w:rPr>
            <w:rFonts w:ascii="Arial" w:hAnsi="Arial" w:cs="Arial"/>
            <w:noProof/>
          </w:rPr>
          <w:fldChar w:fldCharType="end"/>
        </w:r>
      </w:hyperlink>
    </w:p>
    <w:p w:rsidR="005C21A7" w:rsidRDefault="00A775A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455998316" w:history="1">
        <w:r w:rsidR="005C21A7" w:rsidRPr="005C21A7">
          <w:rPr>
            <w:rStyle w:val="Hipervnculo"/>
            <w:rFonts w:ascii="Arial" w:hAnsi="Arial" w:cs="Arial"/>
            <w:noProof/>
          </w:rPr>
          <w:t>4.6</w:t>
        </w:r>
        <w:r w:rsidR="005C21A7" w:rsidRPr="005C21A7">
          <w:rPr>
            <w:rFonts w:ascii="Arial" w:eastAsiaTheme="minorEastAsia" w:hAnsi="Arial" w:cs="Arial"/>
            <w:noProof/>
            <w:kern w:val="0"/>
            <w:sz w:val="22"/>
            <w:szCs w:val="22"/>
            <w:lang w:eastAsia="es-ES"/>
          </w:rPr>
          <w:tab/>
        </w:r>
        <w:r w:rsidR="005C21A7" w:rsidRPr="005C21A7">
          <w:rPr>
            <w:rStyle w:val="Hipervnculo"/>
            <w:rFonts w:ascii="Arial" w:hAnsi="Arial" w:cs="Arial"/>
            <w:noProof/>
          </w:rPr>
          <w:t>Soporte</w:t>
        </w:r>
        <w:r w:rsidR="005C21A7" w:rsidRPr="005C21A7">
          <w:rPr>
            <w:rFonts w:ascii="Arial" w:hAnsi="Arial" w:cs="Arial"/>
            <w:noProof/>
          </w:rPr>
          <w:tab/>
        </w:r>
        <w:r w:rsidR="005C21A7" w:rsidRPr="005C21A7">
          <w:rPr>
            <w:rFonts w:ascii="Arial" w:hAnsi="Arial" w:cs="Arial"/>
            <w:noProof/>
          </w:rPr>
          <w:fldChar w:fldCharType="begin"/>
        </w:r>
        <w:r w:rsidR="005C21A7" w:rsidRPr="005C21A7">
          <w:rPr>
            <w:rFonts w:ascii="Arial" w:hAnsi="Arial" w:cs="Arial"/>
            <w:noProof/>
          </w:rPr>
          <w:instrText xml:space="preserve"> PAGEREF _Toc455998316 \h </w:instrText>
        </w:r>
        <w:r w:rsidR="005C21A7" w:rsidRPr="005C21A7">
          <w:rPr>
            <w:rFonts w:ascii="Arial" w:hAnsi="Arial" w:cs="Arial"/>
            <w:noProof/>
          </w:rPr>
        </w:r>
        <w:r w:rsidR="005C21A7" w:rsidRPr="005C21A7">
          <w:rPr>
            <w:rFonts w:ascii="Arial" w:hAnsi="Arial" w:cs="Arial"/>
            <w:noProof/>
          </w:rPr>
          <w:fldChar w:fldCharType="separate"/>
        </w:r>
        <w:r w:rsidR="005C21A7" w:rsidRPr="005C21A7">
          <w:rPr>
            <w:rFonts w:ascii="Arial" w:hAnsi="Arial" w:cs="Arial"/>
            <w:noProof/>
          </w:rPr>
          <w:t>20</w:t>
        </w:r>
        <w:r w:rsidR="005C21A7" w:rsidRPr="005C21A7">
          <w:rPr>
            <w:rFonts w:ascii="Arial" w:hAnsi="Arial" w:cs="Arial"/>
            <w:noProof/>
          </w:rPr>
          <w:fldChar w:fldCharType="end"/>
        </w:r>
      </w:hyperlink>
    </w:p>
    <w:p w:rsidR="00C818A0" w:rsidRPr="00A61D48" w:rsidRDefault="002F2CBC">
      <w:pPr>
        <w:pStyle w:val="Ttulo1"/>
        <w:rPr>
          <w:rFonts w:ascii="Arial" w:hAnsi="Arial" w:cs="Arial"/>
        </w:rPr>
      </w:pPr>
      <w:r w:rsidRPr="00A61D48">
        <w:rPr>
          <w:rFonts w:ascii="Arial" w:hAnsi="Arial" w:cs="Arial"/>
          <w:sz w:val="20"/>
        </w:rPr>
        <w:lastRenderedPageBreak/>
        <w:fldChar w:fldCharType="end"/>
      </w:r>
      <w:bookmarkStart w:id="0" w:name="__RefHeading__10196_1500692348"/>
      <w:bookmarkStart w:id="1" w:name="_Toc455998297"/>
      <w:bookmarkEnd w:id="0"/>
      <w:r w:rsidRPr="00A61D48">
        <w:rPr>
          <w:rFonts w:ascii="Arial" w:hAnsi="Arial" w:cs="Arial"/>
        </w:rPr>
        <w:t>INTRODUCCIÓN</w:t>
      </w:r>
      <w:bookmarkEnd w:id="1"/>
    </w:p>
    <w:p w:rsidR="00C818A0" w:rsidRPr="00A61D48" w:rsidRDefault="00C818A0">
      <w:pPr>
        <w:pStyle w:val="Textbody"/>
        <w:rPr>
          <w:rFonts w:ascii="Arial" w:hAnsi="Arial" w:cs="Arial"/>
        </w:rPr>
      </w:pPr>
    </w:p>
    <w:p w:rsidR="003C013C" w:rsidRDefault="003C013C" w:rsidP="003C013C">
      <w:pPr>
        <w:widowControl/>
        <w:suppressAutoHyphens w:val="0"/>
        <w:autoSpaceDE w:val="0"/>
        <w:adjustRightInd w:val="0"/>
        <w:spacing w:line="360" w:lineRule="auto"/>
        <w:ind w:left="709" w:firstLine="709"/>
        <w:jc w:val="both"/>
        <w:textAlignment w:val="auto"/>
        <w:rPr>
          <w:rFonts w:ascii="Arial" w:hAnsi="Arial" w:cs="Arial"/>
          <w:kern w:val="0"/>
          <w:sz w:val="22"/>
          <w:szCs w:val="22"/>
        </w:rPr>
      </w:pPr>
      <w:r>
        <w:rPr>
          <w:rFonts w:ascii="Arial" w:hAnsi="Arial" w:cs="Arial"/>
          <w:kern w:val="0"/>
          <w:sz w:val="22"/>
          <w:szCs w:val="22"/>
        </w:rPr>
        <w:t xml:space="preserve">El Área de Desarrollo del Ministerio de Economía y Finanzas tiene como objetivo cambiar el actual sistema de transferencia de datos que las entidades del estado utilizan para interactuar con los servicios que tienen MEF mediante su aplicación cliente. </w:t>
      </w:r>
    </w:p>
    <w:p w:rsidR="003C013C" w:rsidRDefault="003C013C" w:rsidP="003C013C">
      <w:pPr>
        <w:widowControl/>
        <w:suppressAutoHyphens w:val="0"/>
        <w:autoSpaceDE w:val="0"/>
        <w:adjustRightInd w:val="0"/>
        <w:spacing w:line="360" w:lineRule="auto"/>
        <w:ind w:left="709"/>
        <w:jc w:val="both"/>
        <w:textAlignment w:val="auto"/>
        <w:rPr>
          <w:rFonts w:ascii="Arial" w:hAnsi="Arial" w:cs="Arial"/>
          <w:kern w:val="0"/>
          <w:sz w:val="22"/>
          <w:szCs w:val="22"/>
        </w:rPr>
      </w:pPr>
    </w:p>
    <w:p w:rsidR="003C013C" w:rsidRDefault="003C013C" w:rsidP="003C013C">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 xml:space="preserve">Las diferentes áreas del Ministerio, </w:t>
      </w:r>
      <w:proofErr w:type="gramStart"/>
      <w:r>
        <w:rPr>
          <w:rFonts w:ascii="Arial" w:hAnsi="Arial" w:cs="Arial"/>
          <w:kern w:val="0"/>
          <w:sz w:val="22"/>
          <w:szCs w:val="22"/>
        </w:rPr>
        <w:t>como</w:t>
      </w:r>
      <w:proofErr w:type="gramEnd"/>
      <w:r>
        <w:rPr>
          <w:rFonts w:ascii="Arial" w:hAnsi="Arial" w:cs="Arial"/>
          <w:kern w:val="0"/>
          <w:sz w:val="22"/>
          <w:szCs w:val="22"/>
        </w:rPr>
        <w:t xml:space="preserve"> por ejemplo: Contaduría, Presupuesto, FONAFE, Oficina de Inversiones, SIAF actualmente utilizan programas de comunicaciones externos o desarrollos propios para que la entidad del estado, pueda informar y recibir información de la base de datos del MEF.</w:t>
      </w:r>
    </w:p>
    <w:p w:rsidR="003C013C" w:rsidRDefault="003C013C" w:rsidP="003C013C">
      <w:pPr>
        <w:widowControl/>
        <w:suppressAutoHyphens w:val="0"/>
        <w:autoSpaceDE w:val="0"/>
        <w:adjustRightInd w:val="0"/>
        <w:spacing w:line="360" w:lineRule="auto"/>
        <w:ind w:left="709"/>
        <w:jc w:val="both"/>
        <w:textAlignment w:val="auto"/>
        <w:rPr>
          <w:rFonts w:ascii="Arial" w:hAnsi="Arial" w:cs="Arial"/>
          <w:kern w:val="0"/>
          <w:sz w:val="22"/>
          <w:szCs w:val="22"/>
        </w:rPr>
      </w:pPr>
    </w:p>
    <w:p w:rsidR="003C013C" w:rsidRDefault="003C013C" w:rsidP="003C013C">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Para ello el Ministerio ofrecerá un servicio de transacciones en línea para que las diferentes aplicaciones que poseen las áreas, utilizando su actual aplicación puedan registrar, modificar o consultar su información directamente con el MEF.</w:t>
      </w:r>
    </w:p>
    <w:p w:rsidR="003C013C" w:rsidRDefault="003C013C" w:rsidP="003C013C">
      <w:pPr>
        <w:widowControl/>
        <w:suppressAutoHyphens w:val="0"/>
        <w:autoSpaceDE w:val="0"/>
        <w:adjustRightInd w:val="0"/>
        <w:spacing w:line="360" w:lineRule="auto"/>
        <w:ind w:left="709"/>
        <w:jc w:val="both"/>
        <w:textAlignment w:val="auto"/>
        <w:rPr>
          <w:rFonts w:ascii="Arial" w:hAnsi="Arial" w:cs="Arial"/>
          <w:kern w:val="0"/>
          <w:sz w:val="22"/>
          <w:szCs w:val="22"/>
        </w:rPr>
      </w:pPr>
    </w:p>
    <w:p w:rsidR="003C013C" w:rsidRDefault="003C013C" w:rsidP="003C013C">
      <w:pPr>
        <w:widowControl/>
        <w:suppressAutoHyphens w:val="0"/>
        <w:autoSpaceDE w:val="0"/>
        <w:adjustRightInd w:val="0"/>
        <w:spacing w:line="360" w:lineRule="auto"/>
        <w:ind w:left="709"/>
        <w:jc w:val="both"/>
        <w:textAlignment w:val="auto"/>
        <w:rPr>
          <w:rFonts w:ascii="Arial" w:hAnsi="Arial" w:cs="Arial"/>
        </w:rPr>
      </w:pPr>
      <w:r>
        <w:rPr>
          <w:rFonts w:ascii="Arial" w:hAnsi="Arial" w:cs="Arial"/>
          <w:kern w:val="0"/>
          <w:sz w:val="22"/>
          <w:szCs w:val="22"/>
        </w:rPr>
        <w:t>Unos de los alcances del proyecto es mejorar la capacidad de transmisión de datos en las aplicaciones instaladas por el MEF, para que utilicen funciones avanzadas sin sustituir la infraestructura actual.</w:t>
      </w:r>
    </w:p>
    <w:p w:rsidR="003C013C" w:rsidRPr="00A61D48" w:rsidRDefault="003C013C">
      <w:pPr>
        <w:pStyle w:val="Standard"/>
        <w:jc w:val="both"/>
        <w:rPr>
          <w:rFonts w:ascii="Arial" w:hAnsi="Arial" w:cs="Arial"/>
        </w:rPr>
      </w:pPr>
    </w:p>
    <w:p w:rsidR="00C818A0" w:rsidRPr="00A61D48" w:rsidRDefault="00A61D48">
      <w:pPr>
        <w:pStyle w:val="Ttulo2"/>
        <w:rPr>
          <w:rFonts w:ascii="Arial" w:hAnsi="Arial" w:cs="Arial"/>
          <w:i w:val="0"/>
        </w:rPr>
      </w:pPr>
      <w:bookmarkStart w:id="2" w:name="__RefHeading__10198_1500692348"/>
      <w:bookmarkStart w:id="3" w:name="_Toc455998298"/>
      <w:bookmarkEnd w:id="2"/>
      <w:r>
        <w:rPr>
          <w:rFonts w:ascii="Arial" w:hAnsi="Arial" w:cs="Arial"/>
          <w:i w:val="0"/>
        </w:rPr>
        <w:t>Propósito</w:t>
      </w:r>
      <w:bookmarkEnd w:id="3"/>
    </w:p>
    <w:p w:rsidR="001D35B6" w:rsidRPr="001D35B6" w:rsidRDefault="001D35B6" w:rsidP="001D35B6">
      <w:pPr>
        <w:widowControl/>
        <w:suppressAutoHyphens w:val="0"/>
        <w:autoSpaceDE w:val="0"/>
        <w:adjustRightInd w:val="0"/>
        <w:spacing w:line="360" w:lineRule="auto"/>
        <w:ind w:left="709"/>
        <w:jc w:val="both"/>
        <w:textAlignment w:val="auto"/>
        <w:rPr>
          <w:rFonts w:ascii="Arial" w:hAnsi="Arial" w:cs="Arial"/>
          <w:sz w:val="22"/>
          <w:szCs w:val="22"/>
        </w:rPr>
      </w:pPr>
      <w:r w:rsidRPr="001D35B6">
        <w:rPr>
          <w:rFonts w:ascii="Arial" w:hAnsi="Arial" w:cs="Arial"/>
          <w:kern w:val="0"/>
          <w:sz w:val="22"/>
          <w:szCs w:val="22"/>
        </w:rPr>
        <w:t>Implementar</w:t>
      </w:r>
      <w:r w:rsidRPr="001D35B6">
        <w:rPr>
          <w:rFonts w:ascii="Arial" w:hAnsi="Arial" w:cs="Arial"/>
          <w:sz w:val="22"/>
          <w:szCs w:val="22"/>
        </w:rPr>
        <w:t xml:space="preserve"> un nuevo sistema de transferencia de datos entre las entidades del estado con el Ministerio de Economía y Finanzas</w:t>
      </w:r>
      <w:r>
        <w:rPr>
          <w:rFonts w:ascii="Arial" w:hAnsi="Arial" w:cs="Arial"/>
          <w:sz w:val="22"/>
          <w:szCs w:val="22"/>
        </w:rPr>
        <w:t xml:space="preserve"> - MEF</w:t>
      </w:r>
      <w:r w:rsidRPr="001D35B6">
        <w:rPr>
          <w:rFonts w:ascii="Arial" w:hAnsi="Arial" w:cs="Arial"/>
          <w:sz w:val="22"/>
          <w:szCs w:val="22"/>
        </w:rPr>
        <w:t xml:space="preserve">, con la finalidad de </w:t>
      </w:r>
      <w:r>
        <w:rPr>
          <w:rFonts w:ascii="Arial" w:hAnsi="Arial" w:cs="Arial"/>
          <w:sz w:val="22"/>
          <w:szCs w:val="22"/>
        </w:rPr>
        <w:t>enviar y recibir información de la base de datos del MEF.</w:t>
      </w:r>
    </w:p>
    <w:p w:rsidR="00C818A0" w:rsidRPr="00A61D48" w:rsidRDefault="00C818A0">
      <w:pPr>
        <w:pStyle w:val="Standard"/>
        <w:jc w:val="both"/>
        <w:rPr>
          <w:rFonts w:ascii="Arial" w:hAnsi="Arial" w:cs="Arial"/>
        </w:rPr>
      </w:pPr>
    </w:p>
    <w:p w:rsidR="00C818A0" w:rsidRPr="00A61D48" w:rsidRDefault="00A61D48">
      <w:pPr>
        <w:pStyle w:val="Ttulo2"/>
        <w:rPr>
          <w:rFonts w:ascii="Arial" w:hAnsi="Arial" w:cs="Arial"/>
          <w:i w:val="0"/>
        </w:rPr>
      </w:pPr>
      <w:bookmarkStart w:id="4" w:name="__RefHeading__10200_1500692348"/>
      <w:bookmarkStart w:id="5" w:name="_Toc455998299"/>
      <w:bookmarkEnd w:id="4"/>
      <w:r>
        <w:rPr>
          <w:rFonts w:ascii="Arial" w:hAnsi="Arial" w:cs="Arial"/>
          <w:i w:val="0"/>
        </w:rPr>
        <w:t>Alcance</w:t>
      </w:r>
      <w:bookmarkEnd w:id="5"/>
    </w:p>
    <w:p w:rsidR="003C1F0B" w:rsidRPr="005C21A7" w:rsidRDefault="003C1F0B" w:rsidP="005C21A7">
      <w:pPr>
        <w:widowControl/>
        <w:suppressAutoHyphens w:val="0"/>
        <w:autoSpaceDE w:val="0"/>
        <w:adjustRightInd w:val="0"/>
        <w:spacing w:line="360" w:lineRule="auto"/>
        <w:ind w:left="709"/>
        <w:jc w:val="both"/>
        <w:textAlignment w:val="auto"/>
        <w:rPr>
          <w:rFonts w:ascii="Arial" w:hAnsi="Arial" w:cs="Arial"/>
          <w:sz w:val="22"/>
          <w:szCs w:val="22"/>
        </w:rPr>
      </w:pPr>
      <w:r w:rsidRPr="005C21A7">
        <w:rPr>
          <w:rFonts w:ascii="Arial" w:hAnsi="Arial" w:cs="Arial"/>
          <w:kern w:val="0"/>
          <w:sz w:val="22"/>
          <w:szCs w:val="22"/>
        </w:rPr>
        <w:t>Permite</w:t>
      </w:r>
      <w:r w:rsidRPr="005C21A7">
        <w:rPr>
          <w:rFonts w:ascii="Arial" w:hAnsi="Arial" w:cs="Arial"/>
          <w:sz w:val="22"/>
          <w:szCs w:val="22"/>
        </w:rPr>
        <w:t xml:space="preserve"> realizar la comunicación de maner</w:t>
      </w:r>
      <w:r w:rsidR="005C21A7" w:rsidRPr="005C21A7">
        <w:rPr>
          <w:rFonts w:ascii="Arial" w:hAnsi="Arial" w:cs="Arial"/>
          <w:sz w:val="22"/>
          <w:szCs w:val="22"/>
        </w:rPr>
        <w:t xml:space="preserve">a independiente por computadora, con lo cual se realiza el </w:t>
      </w:r>
      <w:r w:rsidR="00B53538" w:rsidRPr="005C21A7">
        <w:rPr>
          <w:rFonts w:ascii="Arial" w:hAnsi="Arial" w:cs="Arial"/>
          <w:sz w:val="22"/>
          <w:szCs w:val="22"/>
        </w:rPr>
        <w:t>Envío y Recepción de información entre las unidades ejecutoras y el MEF.</w:t>
      </w:r>
    </w:p>
    <w:p w:rsidR="00C818A0" w:rsidRPr="00A61D48" w:rsidRDefault="00A61D48">
      <w:pPr>
        <w:pStyle w:val="Ttulo1"/>
        <w:rPr>
          <w:rFonts w:ascii="Arial" w:hAnsi="Arial" w:cs="Arial"/>
        </w:rPr>
      </w:pPr>
      <w:bookmarkStart w:id="6" w:name="__RefHeading__10202_1500692348"/>
      <w:bookmarkStart w:id="7" w:name="_Toc455998300"/>
      <w:bookmarkEnd w:id="6"/>
      <w:r>
        <w:rPr>
          <w:rFonts w:ascii="Arial" w:hAnsi="Arial" w:cs="Arial"/>
        </w:rPr>
        <w:lastRenderedPageBreak/>
        <w:t>RECURSOS</w:t>
      </w:r>
      <w:bookmarkEnd w:id="7"/>
    </w:p>
    <w:p w:rsidR="00C818A0" w:rsidRPr="00A61D48" w:rsidRDefault="00B36013" w:rsidP="006D2896">
      <w:pPr>
        <w:pStyle w:val="Textbody"/>
        <w:spacing w:line="360" w:lineRule="auto"/>
        <w:ind w:left="431"/>
        <w:rPr>
          <w:rFonts w:ascii="Arial" w:hAnsi="Arial" w:cs="Arial"/>
        </w:rPr>
      </w:pPr>
      <w:r>
        <w:rPr>
          <w:rFonts w:ascii="Arial" w:hAnsi="Arial" w:cs="Arial"/>
        </w:rPr>
        <w:t xml:space="preserve">Antes de iniciar con la instalación del módulo Cliente SERS se debe tener en cuenta los siguientes requisitos técnicos y aspectos para realizar una correcta instalación. </w:t>
      </w:r>
    </w:p>
    <w:p w:rsidR="00B8508E" w:rsidRPr="00A61D48" w:rsidRDefault="00A61D48" w:rsidP="00D375FE">
      <w:pPr>
        <w:pStyle w:val="Ttulo2"/>
        <w:rPr>
          <w:rFonts w:ascii="Arial" w:hAnsi="Arial" w:cs="Arial"/>
          <w:i w:val="0"/>
        </w:rPr>
      </w:pPr>
      <w:bookmarkStart w:id="8" w:name="_Toc455998301"/>
      <w:r>
        <w:rPr>
          <w:rFonts w:ascii="Arial" w:hAnsi="Arial" w:cs="Arial"/>
          <w:i w:val="0"/>
        </w:rPr>
        <w:t>Recursos de Hardware</w:t>
      </w:r>
      <w:bookmarkEnd w:id="8"/>
    </w:p>
    <w:p w:rsidR="003C013C" w:rsidRDefault="003C013C" w:rsidP="003C013C">
      <w:pPr>
        <w:pStyle w:val="Textbody"/>
        <w:numPr>
          <w:ilvl w:val="0"/>
          <w:numId w:val="23"/>
        </w:numPr>
        <w:ind w:left="1134"/>
        <w:rPr>
          <w:rFonts w:ascii="Arial" w:hAnsi="Arial" w:cs="Arial"/>
        </w:rPr>
      </w:pPr>
      <w:r>
        <w:rPr>
          <w:rFonts w:ascii="Arial" w:hAnsi="Arial" w:cs="Arial"/>
        </w:rPr>
        <w:t>Procesador 1 GHz o superior.</w:t>
      </w:r>
    </w:p>
    <w:p w:rsidR="003C013C" w:rsidRDefault="003C013C" w:rsidP="003C013C">
      <w:pPr>
        <w:pStyle w:val="Textbody"/>
        <w:numPr>
          <w:ilvl w:val="0"/>
          <w:numId w:val="23"/>
        </w:numPr>
        <w:ind w:left="1134"/>
        <w:rPr>
          <w:rFonts w:ascii="Arial" w:hAnsi="Arial" w:cs="Arial"/>
        </w:rPr>
      </w:pPr>
      <w:r>
        <w:rPr>
          <w:rFonts w:ascii="Arial" w:hAnsi="Arial" w:cs="Arial"/>
        </w:rPr>
        <w:t>Memoria RAM 512 MB.</w:t>
      </w:r>
    </w:p>
    <w:p w:rsidR="003C013C" w:rsidRDefault="003C013C" w:rsidP="003C013C">
      <w:pPr>
        <w:pStyle w:val="Textbody"/>
        <w:numPr>
          <w:ilvl w:val="0"/>
          <w:numId w:val="23"/>
        </w:numPr>
        <w:ind w:left="1134"/>
        <w:rPr>
          <w:rFonts w:ascii="Arial" w:hAnsi="Arial" w:cs="Arial"/>
        </w:rPr>
      </w:pPr>
      <w:r>
        <w:rPr>
          <w:rFonts w:ascii="Arial" w:hAnsi="Arial" w:cs="Arial"/>
        </w:rPr>
        <w:t>Espacio en Disco para sistemas de 32 bits (x86) 850 MB.</w:t>
      </w:r>
    </w:p>
    <w:p w:rsidR="003C013C" w:rsidRDefault="003C013C" w:rsidP="003C013C">
      <w:pPr>
        <w:pStyle w:val="Textbody"/>
        <w:numPr>
          <w:ilvl w:val="0"/>
          <w:numId w:val="23"/>
        </w:numPr>
        <w:ind w:left="1134"/>
        <w:rPr>
          <w:rFonts w:ascii="Arial" w:hAnsi="Arial" w:cs="Arial"/>
        </w:rPr>
      </w:pPr>
      <w:r>
        <w:rPr>
          <w:rFonts w:ascii="Arial" w:hAnsi="Arial" w:cs="Arial"/>
        </w:rPr>
        <w:t>Espacio en Disco para sistemas de 64 bits (x64) 2 GB.</w:t>
      </w:r>
    </w:p>
    <w:p w:rsidR="005178C6" w:rsidRPr="003C013C" w:rsidRDefault="003C013C" w:rsidP="0085025A">
      <w:pPr>
        <w:pStyle w:val="Textbody"/>
        <w:numPr>
          <w:ilvl w:val="0"/>
          <w:numId w:val="23"/>
        </w:numPr>
        <w:ind w:left="1134"/>
        <w:rPr>
          <w:rFonts w:ascii="Arial" w:hAnsi="Arial" w:cs="Arial"/>
        </w:rPr>
      </w:pPr>
      <w:r w:rsidRPr="003C013C">
        <w:rPr>
          <w:rFonts w:ascii="Arial" w:hAnsi="Arial" w:cs="Arial"/>
        </w:rPr>
        <w:t>Contar con acceso a Internet</w:t>
      </w:r>
      <w:r>
        <w:rPr>
          <w:rFonts w:ascii="Arial" w:hAnsi="Arial" w:cs="Arial"/>
        </w:rPr>
        <w:t>.</w:t>
      </w:r>
    </w:p>
    <w:p w:rsidR="003C013C" w:rsidRPr="00A61D48" w:rsidRDefault="003C013C" w:rsidP="005178C6">
      <w:pPr>
        <w:pStyle w:val="Textbody"/>
        <w:rPr>
          <w:rFonts w:ascii="Arial" w:hAnsi="Arial" w:cs="Arial"/>
        </w:rPr>
      </w:pPr>
    </w:p>
    <w:p w:rsidR="005178C6" w:rsidRPr="00A61D48" w:rsidRDefault="00A61D48" w:rsidP="00D375FE">
      <w:pPr>
        <w:pStyle w:val="Ttulo2"/>
        <w:rPr>
          <w:rFonts w:ascii="Arial" w:hAnsi="Arial" w:cs="Arial"/>
          <w:i w:val="0"/>
        </w:rPr>
      </w:pPr>
      <w:bookmarkStart w:id="9" w:name="_Toc455998302"/>
      <w:r>
        <w:rPr>
          <w:rFonts w:ascii="Arial" w:hAnsi="Arial" w:cs="Arial"/>
          <w:i w:val="0"/>
        </w:rPr>
        <w:t>Recursos de Software</w:t>
      </w:r>
      <w:bookmarkEnd w:id="9"/>
    </w:p>
    <w:p w:rsidR="005178C6" w:rsidRPr="00B36013" w:rsidRDefault="00B36013" w:rsidP="00CE06FB">
      <w:pPr>
        <w:pStyle w:val="Textbody"/>
        <w:widowControl/>
        <w:numPr>
          <w:ilvl w:val="0"/>
          <w:numId w:val="23"/>
        </w:numPr>
        <w:suppressAutoHyphens w:val="0"/>
        <w:autoSpaceDE w:val="0"/>
        <w:adjustRightInd w:val="0"/>
        <w:spacing w:line="360" w:lineRule="auto"/>
        <w:ind w:left="1134"/>
        <w:textAlignment w:val="auto"/>
        <w:rPr>
          <w:rFonts w:ascii="Arial" w:hAnsi="Arial" w:cs="Arial"/>
          <w:szCs w:val="22"/>
        </w:rPr>
      </w:pPr>
      <w:r w:rsidRPr="00B36013">
        <w:rPr>
          <w:rFonts w:ascii="Arial" w:hAnsi="Arial" w:cs="Arial"/>
        </w:rPr>
        <w:t>Sistema</w:t>
      </w:r>
      <w:r w:rsidRPr="00B36013">
        <w:rPr>
          <w:rFonts w:ascii="Arial" w:hAnsi="Arial" w:cs="Arial"/>
          <w:szCs w:val="22"/>
        </w:rPr>
        <w:t xml:space="preserve"> Operativo Microsoft Windows (</w:t>
      </w:r>
      <w:r w:rsidRPr="00B36013">
        <w:rPr>
          <w:rFonts w:ascii="Arial" w:hAnsi="Arial" w:cs="Arial"/>
          <w:kern w:val="0"/>
          <w:szCs w:val="22"/>
        </w:rPr>
        <w:t>Windows Vista SP2, Windows 7 SP1, Windows 8, Windows 8.1, Windows Server 2008 SP2, Windows Server 2008 R2 SP1,</w:t>
      </w:r>
      <w:r>
        <w:rPr>
          <w:rFonts w:ascii="Arial" w:hAnsi="Arial" w:cs="Arial"/>
          <w:kern w:val="0"/>
          <w:szCs w:val="22"/>
        </w:rPr>
        <w:t xml:space="preserve"> </w:t>
      </w:r>
      <w:r w:rsidRPr="00B36013">
        <w:rPr>
          <w:rFonts w:ascii="Arial" w:hAnsi="Arial" w:cs="Arial"/>
          <w:kern w:val="0"/>
          <w:szCs w:val="22"/>
        </w:rPr>
        <w:t>Windows Server 2012 y Windows Server 2012 R2.</w:t>
      </w:r>
      <w:r w:rsidRPr="00B36013">
        <w:rPr>
          <w:rFonts w:ascii="Arial" w:hAnsi="Arial" w:cs="Arial"/>
          <w:szCs w:val="22"/>
        </w:rPr>
        <w:t>)</w:t>
      </w:r>
    </w:p>
    <w:p w:rsidR="00C818A0" w:rsidRPr="00B36013" w:rsidRDefault="00C818A0" w:rsidP="00B36013">
      <w:pPr>
        <w:pStyle w:val="Standard"/>
        <w:spacing w:line="360" w:lineRule="auto"/>
        <w:jc w:val="both"/>
        <w:rPr>
          <w:rFonts w:ascii="Arial" w:hAnsi="Arial" w:cs="Arial"/>
          <w:sz w:val="22"/>
          <w:szCs w:val="22"/>
        </w:rPr>
      </w:pPr>
    </w:p>
    <w:p w:rsidR="00C818A0" w:rsidRPr="00A61D48" w:rsidRDefault="00C818A0">
      <w:pPr>
        <w:pStyle w:val="Textbody"/>
        <w:rPr>
          <w:rFonts w:ascii="Arial" w:hAnsi="Arial" w:cs="Arial"/>
        </w:rPr>
      </w:pPr>
      <w:bookmarkStart w:id="10" w:name="__RefHeading__10204_1500692348"/>
      <w:bookmarkStart w:id="11" w:name="__RefHeading__10210_1500692348"/>
      <w:bookmarkEnd w:id="10"/>
      <w:bookmarkEnd w:id="11"/>
    </w:p>
    <w:p w:rsidR="00C818A0" w:rsidRPr="00A61D48" w:rsidRDefault="00A61D48">
      <w:pPr>
        <w:pStyle w:val="Ttulo1"/>
        <w:rPr>
          <w:rFonts w:ascii="Arial" w:hAnsi="Arial" w:cs="Arial"/>
        </w:rPr>
      </w:pPr>
      <w:bookmarkStart w:id="12" w:name="__RefHeading__7732_790639373"/>
      <w:bookmarkStart w:id="13" w:name="_Toc455998303"/>
      <w:bookmarkEnd w:id="12"/>
      <w:r>
        <w:rPr>
          <w:rFonts w:ascii="Arial" w:hAnsi="Arial" w:cs="Arial"/>
        </w:rPr>
        <w:lastRenderedPageBreak/>
        <w:t>INSTALACIÓN Y CONFIGURACIÓN</w:t>
      </w:r>
      <w:r w:rsidR="00FD4AAF" w:rsidRPr="00A61D48">
        <w:rPr>
          <w:rFonts w:ascii="Arial" w:hAnsi="Arial" w:cs="Arial"/>
        </w:rPr>
        <w:t xml:space="preserve"> DEL SISTEMA</w:t>
      </w:r>
      <w:bookmarkEnd w:id="13"/>
    </w:p>
    <w:p w:rsidR="00985561" w:rsidRPr="00985561" w:rsidRDefault="00985561" w:rsidP="00985561">
      <w:pPr>
        <w:pStyle w:val="Ttulo2"/>
        <w:rPr>
          <w:rFonts w:ascii="Arial" w:hAnsi="Arial" w:cs="Arial"/>
          <w:i w:val="0"/>
        </w:rPr>
      </w:pPr>
      <w:bookmarkStart w:id="14" w:name="__RefHeading__10234_1500692348"/>
      <w:bookmarkStart w:id="15" w:name="_Toc455998304"/>
      <w:bookmarkEnd w:id="14"/>
      <w:r w:rsidRPr="00985561">
        <w:rPr>
          <w:rFonts w:ascii="Arial" w:hAnsi="Arial" w:cs="Arial"/>
          <w:i w:val="0"/>
        </w:rPr>
        <w:t>Instalación</w:t>
      </w:r>
      <w:bookmarkEnd w:id="15"/>
    </w:p>
    <w:p w:rsidR="00985561" w:rsidRDefault="00985561" w:rsidP="00985561">
      <w:pPr>
        <w:pStyle w:val="Textbody"/>
        <w:ind w:left="709"/>
        <w:rPr>
          <w:rFonts w:ascii="Arial" w:hAnsi="Arial" w:cs="Arial"/>
          <w:kern w:val="0"/>
          <w:szCs w:val="22"/>
        </w:rPr>
      </w:pPr>
      <w:r>
        <w:rPr>
          <w:rFonts w:ascii="Arial" w:hAnsi="Arial" w:cs="Arial"/>
          <w:kern w:val="0"/>
          <w:szCs w:val="22"/>
        </w:rPr>
        <w:t xml:space="preserve">Ejecutar el programa </w:t>
      </w:r>
      <w:r>
        <w:rPr>
          <w:rFonts w:ascii="Arial" w:hAnsi="Arial" w:cs="Arial"/>
          <w:b/>
          <w:bCs/>
          <w:kern w:val="0"/>
        </w:rPr>
        <w:t xml:space="preserve">Setup.Exe </w:t>
      </w:r>
      <w:r>
        <w:rPr>
          <w:rFonts w:ascii="Arial" w:hAnsi="Arial" w:cs="Arial"/>
          <w:kern w:val="0"/>
          <w:szCs w:val="22"/>
        </w:rPr>
        <w:t xml:space="preserve">donde se </w:t>
      </w:r>
      <w:proofErr w:type="gramStart"/>
      <w:r>
        <w:rPr>
          <w:rFonts w:ascii="Arial" w:hAnsi="Arial" w:cs="Arial"/>
          <w:kern w:val="0"/>
          <w:szCs w:val="22"/>
        </w:rPr>
        <w:t>mostrara</w:t>
      </w:r>
      <w:proofErr w:type="gramEnd"/>
      <w:r>
        <w:rPr>
          <w:rFonts w:ascii="Arial" w:hAnsi="Arial" w:cs="Arial"/>
          <w:kern w:val="0"/>
          <w:szCs w:val="22"/>
        </w:rPr>
        <w:t xml:space="preserve"> la siguiente imagen</w:t>
      </w:r>
    </w:p>
    <w:p w:rsidR="00985561" w:rsidRDefault="00985561" w:rsidP="00985561">
      <w:pPr>
        <w:pStyle w:val="Textbody"/>
        <w:ind w:left="709"/>
        <w:rPr>
          <w:rFonts w:ascii="Arial" w:hAnsi="Arial" w:cs="Arial"/>
          <w:kern w:val="0"/>
          <w:szCs w:val="22"/>
        </w:rPr>
      </w:pPr>
      <w:r w:rsidRPr="00985561">
        <w:rPr>
          <w:rFonts w:ascii="Arial" w:hAnsi="Arial" w:cs="Arial"/>
          <w:noProof/>
          <w:kern w:val="0"/>
          <w:szCs w:val="22"/>
          <w:lang w:val="es-PE"/>
        </w:rPr>
        <w:drawing>
          <wp:inline distT="0" distB="0" distL="0" distR="0">
            <wp:extent cx="4238513" cy="2714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1280" cy="2722425"/>
                    </a:xfrm>
                    <a:prstGeom prst="rect">
                      <a:avLst/>
                    </a:prstGeom>
                    <a:noFill/>
                    <a:ln>
                      <a:noFill/>
                    </a:ln>
                  </pic:spPr>
                </pic:pic>
              </a:graphicData>
            </a:graphic>
          </wp:inline>
        </w:drawing>
      </w: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t xml:space="preserve">Dar clic en el botón </w:t>
      </w:r>
      <w:r>
        <w:rPr>
          <w:rFonts w:ascii="Arial" w:hAnsi="Arial" w:cs="Arial"/>
          <w:b/>
          <w:bCs/>
          <w:kern w:val="0"/>
          <w:szCs w:val="22"/>
        </w:rPr>
        <w:t>Siguiente</w:t>
      </w:r>
      <w:r>
        <w:rPr>
          <w:rFonts w:ascii="Arial" w:hAnsi="Arial" w:cs="Arial"/>
          <w:kern w:val="0"/>
          <w:szCs w:val="22"/>
        </w:rPr>
        <w:t>.</w:t>
      </w: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t xml:space="preserve">En la siguiente imagen se muestra el directorio donde estará instalado el Cliente SERS, puede cambiar el directorio si lo desea, luego dar clic en el botón </w:t>
      </w:r>
      <w:r>
        <w:rPr>
          <w:rFonts w:ascii="Arial" w:hAnsi="Arial" w:cs="Arial"/>
          <w:b/>
          <w:bCs/>
          <w:kern w:val="0"/>
          <w:szCs w:val="22"/>
        </w:rPr>
        <w:t>Siguiente</w:t>
      </w:r>
      <w:r>
        <w:rPr>
          <w:rFonts w:ascii="Arial" w:hAnsi="Arial" w:cs="Arial"/>
          <w:kern w:val="0"/>
          <w:szCs w:val="22"/>
        </w:rPr>
        <w:t>.</w:t>
      </w:r>
    </w:p>
    <w:p w:rsidR="00985561" w:rsidRDefault="00985561" w:rsidP="00985561">
      <w:pPr>
        <w:pStyle w:val="Textbody"/>
        <w:spacing w:line="360" w:lineRule="auto"/>
        <w:ind w:left="709"/>
        <w:rPr>
          <w:rFonts w:ascii="Arial" w:hAnsi="Arial" w:cs="Arial"/>
          <w:kern w:val="0"/>
          <w:szCs w:val="22"/>
        </w:rPr>
      </w:pPr>
      <w:r w:rsidRPr="00985561">
        <w:rPr>
          <w:rFonts w:ascii="Arial" w:hAnsi="Arial" w:cs="Arial"/>
          <w:noProof/>
          <w:kern w:val="0"/>
          <w:szCs w:val="22"/>
          <w:lang w:val="es-PE"/>
        </w:rPr>
        <w:drawing>
          <wp:inline distT="0" distB="0" distL="0" distR="0">
            <wp:extent cx="4270786" cy="2886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4497" cy="2888583"/>
                    </a:xfrm>
                    <a:prstGeom prst="rect">
                      <a:avLst/>
                    </a:prstGeom>
                    <a:noFill/>
                    <a:ln>
                      <a:noFill/>
                    </a:ln>
                  </pic:spPr>
                </pic:pic>
              </a:graphicData>
            </a:graphic>
          </wp:inline>
        </w:drawing>
      </w:r>
    </w:p>
    <w:p w:rsidR="007C3418" w:rsidRDefault="007C3418" w:rsidP="00985561">
      <w:pPr>
        <w:pStyle w:val="Textbody"/>
        <w:spacing w:line="360" w:lineRule="auto"/>
        <w:ind w:left="709"/>
        <w:rPr>
          <w:rFonts w:ascii="Arial" w:hAnsi="Arial" w:cs="Arial"/>
          <w:kern w:val="0"/>
          <w:szCs w:val="22"/>
        </w:rPr>
      </w:pP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t xml:space="preserve">En la siguiente imagen se confirma lo seleccionado para iniciar la copia de los </w:t>
      </w:r>
      <w:r>
        <w:rPr>
          <w:rFonts w:ascii="Arial" w:hAnsi="Arial" w:cs="Arial"/>
          <w:kern w:val="0"/>
          <w:szCs w:val="22"/>
        </w:rPr>
        <w:lastRenderedPageBreak/>
        <w:t xml:space="preserve">archivos, luego dar clic en el botón </w:t>
      </w:r>
      <w:r>
        <w:rPr>
          <w:rFonts w:ascii="Arial" w:hAnsi="Arial" w:cs="Arial"/>
          <w:b/>
          <w:bCs/>
          <w:kern w:val="0"/>
          <w:szCs w:val="22"/>
        </w:rPr>
        <w:t>Instalar</w:t>
      </w:r>
      <w:r>
        <w:rPr>
          <w:rFonts w:ascii="Arial" w:hAnsi="Arial" w:cs="Arial"/>
          <w:kern w:val="0"/>
          <w:szCs w:val="22"/>
        </w:rPr>
        <w:t>.</w:t>
      </w:r>
    </w:p>
    <w:p w:rsidR="00985561" w:rsidRDefault="00985561" w:rsidP="00985561">
      <w:pPr>
        <w:pStyle w:val="Textbody"/>
        <w:spacing w:line="360" w:lineRule="auto"/>
        <w:ind w:left="709"/>
        <w:rPr>
          <w:rFonts w:ascii="Arial" w:hAnsi="Arial" w:cs="Arial"/>
          <w:kern w:val="0"/>
          <w:szCs w:val="22"/>
        </w:rPr>
      </w:pPr>
      <w:r w:rsidRPr="00985561">
        <w:rPr>
          <w:rFonts w:ascii="Arial" w:hAnsi="Arial" w:cs="Arial"/>
          <w:noProof/>
          <w:kern w:val="0"/>
          <w:szCs w:val="22"/>
          <w:lang w:val="es-PE"/>
        </w:rPr>
        <w:drawing>
          <wp:inline distT="0" distB="0" distL="0" distR="0">
            <wp:extent cx="4257675" cy="3067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3067050"/>
                    </a:xfrm>
                    <a:prstGeom prst="rect">
                      <a:avLst/>
                    </a:prstGeom>
                    <a:noFill/>
                    <a:ln>
                      <a:noFill/>
                    </a:ln>
                  </pic:spPr>
                </pic:pic>
              </a:graphicData>
            </a:graphic>
          </wp:inline>
        </w:drawing>
      </w:r>
    </w:p>
    <w:p w:rsidR="007C3418" w:rsidRDefault="007C3418" w:rsidP="00985561">
      <w:pPr>
        <w:pStyle w:val="Textbody"/>
        <w:spacing w:line="360" w:lineRule="auto"/>
        <w:ind w:left="709"/>
        <w:rPr>
          <w:rFonts w:ascii="Arial" w:hAnsi="Arial" w:cs="Arial"/>
          <w:kern w:val="0"/>
          <w:szCs w:val="22"/>
        </w:rPr>
      </w:pP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t>En la siguiente imagen se muestra el progreso de la instalación del SERS, dejar que el programa finalice el proceso.</w:t>
      </w:r>
    </w:p>
    <w:p w:rsidR="00985561" w:rsidRDefault="00985561" w:rsidP="00985561">
      <w:pPr>
        <w:pStyle w:val="Textbody"/>
        <w:spacing w:line="360" w:lineRule="auto"/>
        <w:ind w:left="709"/>
        <w:rPr>
          <w:rFonts w:ascii="Arial" w:hAnsi="Arial" w:cs="Arial"/>
          <w:kern w:val="0"/>
          <w:szCs w:val="22"/>
        </w:rPr>
      </w:pPr>
      <w:r w:rsidRPr="00985561">
        <w:rPr>
          <w:rFonts w:ascii="Arial" w:hAnsi="Arial" w:cs="Arial"/>
          <w:noProof/>
          <w:kern w:val="0"/>
          <w:szCs w:val="22"/>
          <w:lang w:val="es-PE"/>
        </w:rPr>
        <w:drawing>
          <wp:inline distT="0" distB="0" distL="0" distR="0">
            <wp:extent cx="4305300" cy="2619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2619375"/>
                    </a:xfrm>
                    <a:prstGeom prst="rect">
                      <a:avLst/>
                    </a:prstGeom>
                    <a:noFill/>
                    <a:ln>
                      <a:noFill/>
                    </a:ln>
                  </pic:spPr>
                </pic:pic>
              </a:graphicData>
            </a:graphic>
          </wp:inline>
        </w:drawing>
      </w:r>
    </w:p>
    <w:p w:rsidR="00985561" w:rsidRDefault="00985561" w:rsidP="00985561">
      <w:pPr>
        <w:pStyle w:val="Textbody"/>
        <w:spacing w:line="360" w:lineRule="auto"/>
        <w:ind w:left="709"/>
        <w:rPr>
          <w:rFonts w:ascii="Arial" w:hAnsi="Arial" w:cs="Arial"/>
          <w:kern w:val="0"/>
          <w:szCs w:val="22"/>
        </w:rPr>
      </w:pPr>
    </w:p>
    <w:p w:rsidR="00985561" w:rsidRDefault="00985561" w:rsidP="00985561">
      <w:pPr>
        <w:pStyle w:val="Textbody"/>
        <w:spacing w:line="360" w:lineRule="auto"/>
        <w:ind w:left="709"/>
        <w:rPr>
          <w:rFonts w:ascii="Arial" w:hAnsi="Arial" w:cs="Arial"/>
          <w:kern w:val="0"/>
          <w:szCs w:val="22"/>
        </w:rPr>
      </w:pPr>
    </w:p>
    <w:p w:rsidR="00985561" w:rsidRDefault="00985561" w:rsidP="00985561">
      <w:pPr>
        <w:pStyle w:val="Textbody"/>
        <w:spacing w:line="360" w:lineRule="auto"/>
        <w:ind w:left="709"/>
        <w:rPr>
          <w:rFonts w:ascii="Arial" w:hAnsi="Arial" w:cs="Arial"/>
          <w:kern w:val="0"/>
          <w:szCs w:val="22"/>
        </w:rPr>
      </w:pP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lastRenderedPageBreak/>
        <w:t xml:space="preserve">Finalmente dar clic en el botón </w:t>
      </w:r>
      <w:r>
        <w:rPr>
          <w:rFonts w:ascii="Arial" w:hAnsi="Arial" w:cs="Arial"/>
          <w:b/>
          <w:bCs/>
          <w:kern w:val="0"/>
          <w:szCs w:val="22"/>
        </w:rPr>
        <w:t>Finalizar</w:t>
      </w:r>
      <w:r>
        <w:rPr>
          <w:rFonts w:ascii="Arial" w:hAnsi="Arial" w:cs="Arial"/>
          <w:kern w:val="0"/>
          <w:szCs w:val="22"/>
        </w:rPr>
        <w:t>.</w:t>
      </w:r>
    </w:p>
    <w:p w:rsidR="00985561" w:rsidRDefault="00985561" w:rsidP="00985561">
      <w:pPr>
        <w:pStyle w:val="Textbody"/>
        <w:spacing w:line="360" w:lineRule="auto"/>
        <w:ind w:left="709"/>
        <w:rPr>
          <w:rFonts w:ascii="Arial" w:hAnsi="Arial" w:cs="Arial"/>
          <w:kern w:val="0"/>
          <w:szCs w:val="22"/>
        </w:rPr>
      </w:pPr>
      <w:r w:rsidRPr="00985561">
        <w:rPr>
          <w:rFonts w:ascii="Arial" w:hAnsi="Arial" w:cs="Arial"/>
          <w:noProof/>
          <w:kern w:val="0"/>
          <w:szCs w:val="22"/>
          <w:lang w:val="es-PE"/>
        </w:rPr>
        <w:drawing>
          <wp:inline distT="0" distB="0" distL="0" distR="0">
            <wp:extent cx="4313816" cy="3073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494" cy="3081007"/>
                    </a:xfrm>
                    <a:prstGeom prst="rect">
                      <a:avLst/>
                    </a:prstGeom>
                    <a:noFill/>
                    <a:ln>
                      <a:noFill/>
                    </a:ln>
                  </pic:spPr>
                </pic:pic>
              </a:graphicData>
            </a:graphic>
          </wp:inline>
        </w:drawing>
      </w:r>
    </w:p>
    <w:p w:rsidR="00985561" w:rsidRPr="00985561" w:rsidRDefault="00985561" w:rsidP="00985561">
      <w:pPr>
        <w:pStyle w:val="Textbody"/>
        <w:spacing w:line="360" w:lineRule="auto"/>
        <w:ind w:left="709"/>
        <w:rPr>
          <w:rFonts w:ascii="Arial" w:hAnsi="Arial" w:cs="Arial"/>
        </w:rPr>
      </w:pPr>
    </w:p>
    <w:p w:rsidR="00985561" w:rsidRPr="00985561" w:rsidRDefault="00985561" w:rsidP="00985561">
      <w:pPr>
        <w:pStyle w:val="Ttulo2"/>
        <w:rPr>
          <w:rFonts w:ascii="Arial" w:hAnsi="Arial" w:cs="Arial"/>
          <w:i w:val="0"/>
        </w:rPr>
      </w:pPr>
      <w:bookmarkStart w:id="16" w:name="_Toc455998305"/>
      <w:r w:rsidRPr="00985561">
        <w:rPr>
          <w:rFonts w:ascii="Arial" w:hAnsi="Arial" w:cs="Arial"/>
          <w:i w:val="0"/>
        </w:rPr>
        <w:t>Configuración</w:t>
      </w:r>
      <w:bookmarkEnd w:id="16"/>
    </w:p>
    <w:p w:rsidR="00985561" w:rsidRDefault="00985561" w:rsidP="00CD1F12">
      <w:pPr>
        <w:pStyle w:val="Textbody"/>
        <w:spacing w:line="360" w:lineRule="auto"/>
        <w:ind w:left="709"/>
        <w:rPr>
          <w:rFonts w:ascii="Arial" w:hAnsi="Arial" w:cs="Arial"/>
          <w:kern w:val="0"/>
          <w:szCs w:val="22"/>
        </w:rPr>
      </w:pPr>
      <w:r>
        <w:rPr>
          <w:rFonts w:ascii="Arial" w:hAnsi="Arial" w:cs="Arial"/>
          <w:kern w:val="0"/>
          <w:szCs w:val="22"/>
        </w:rPr>
        <w:t>Una vez instalado el programa procederemos a configurar el Cliente SERS,</w:t>
      </w:r>
      <w:r w:rsidR="00CD1F12">
        <w:rPr>
          <w:rFonts w:ascii="Arial" w:hAnsi="Arial" w:cs="Arial"/>
          <w:kern w:val="0"/>
          <w:szCs w:val="22"/>
        </w:rPr>
        <w:t xml:space="preserve"> </w:t>
      </w:r>
      <w:r>
        <w:rPr>
          <w:rFonts w:ascii="Arial" w:hAnsi="Arial" w:cs="Arial"/>
          <w:kern w:val="0"/>
          <w:szCs w:val="22"/>
        </w:rPr>
        <w:t>para ello vamos a seguir los siguientes pasos:</w:t>
      </w:r>
    </w:p>
    <w:p w:rsidR="00CD1F12" w:rsidRPr="00CD1F12" w:rsidRDefault="00CD1F12" w:rsidP="00CD1F12">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t>Obtener el archivo que contiene la identificación de la Unidad Ejecutora (</w:t>
      </w:r>
      <w:proofErr w:type="gramStart"/>
      <w:r w:rsidRPr="00CD1F12">
        <w:rPr>
          <w:rFonts w:ascii="Arial" w:hAnsi="Arial" w:cs="Arial"/>
        </w:rPr>
        <w:t>Esta paso</w:t>
      </w:r>
      <w:proofErr w:type="gramEnd"/>
      <w:r w:rsidRPr="00CD1F12">
        <w:rPr>
          <w:rFonts w:ascii="Arial" w:hAnsi="Arial" w:cs="Arial"/>
        </w:rPr>
        <w:t xml:space="preserve"> se debe coordinar con el personal implantador del SIAF o el personal del área de soporte técnico de SIAF) a este archivo lo llamaremos </w:t>
      </w:r>
      <w:r w:rsidRPr="00CD1F12">
        <w:rPr>
          <w:rFonts w:ascii="Arial" w:hAnsi="Arial" w:cs="Arial"/>
          <w:b/>
          <w:bCs/>
        </w:rPr>
        <w:t>certificado de identidad</w:t>
      </w:r>
      <w:r w:rsidRPr="00CD1F12">
        <w:rPr>
          <w:rFonts w:ascii="Arial" w:hAnsi="Arial" w:cs="Arial"/>
        </w:rPr>
        <w:t>, donde el archivo físico tiene el</w:t>
      </w:r>
      <w:r>
        <w:rPr>
          <w:rFonts w:ascii="Arial" w:hAnsi="Arial" w:cs="Arial"/>
        </w:rPr>
        <w:t xml:space="preserve"> </w:t>
      </w:r>
      <w:r w:rsidRPr="00CD1F12">
        <w:rPr>
          <w:rFonts w:ascii="Arial" w:hAnsi="Arial" w:cs="Arial"/>
        </w:rPr>
        <w:t xml:space="preserve">siguiente nombre: </w:t>
      </w:r>
      <w:r w:rsidRPr="00CD1F12">
        <w:rPr>
          <w:rFonts w:ascii="Arial" w:hAnsi="Arial" w:cs="Arial"/>
          <w:b/>
          <w:bCs/>
        </w:rPr>
        <w:t>de4787td.txt</w:t>
      </w:r>
    </w:p>
    <w:p w:rsidR="00CD1F12" w:rsidRDefault="00CD1F12" w:rsidP="00B53D12">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t>Copiar el certificado de identidad en la raíz del directorio del SERS. En caso que no existe el archivo el programa le mostrará el siguiente</w:t>
      </w:r>
      <w:r>
        <w:rPr>
          <w:rFonts w:ascii="Arial" w:hAnsi="Arial" w:cs="Arial"/>
        </w:rPr>
        <w:t xml:space="preserve"> </w:t>
      </w:r>
      <w:r w:rsidRPr="00CD1F12">
        <w:rPr>
          <w:rFonts w:ascii="Arial" w:hAnsi="Arial" w:cs="Arial"/>
        </w:rPr>
        <w:t>mensaje de error:</w:t>
      </w:r>
    </w:p>
    <w:p w:rsidR="00CD1F12" w:rsidRDefault="00CD1F12" w:rsidP="00CD1F12">
      <w:pPr>
        <w:pStyle w:val="Prrafodelista"/>
        <w:autoSpaceDE w:val="0"/>
        <w:adjustRightInd w:val="0"/>
        <w:spacing w:line="360" w:lineRule="auto"/>
        <w:ind w:left="709"/>
        <w:jc w:val="center"/>
        <w:rPr>
          <w:rFonts w:ascii="Arial" w:hAnsi="Arial" w:cs="Arial"/>
        </w:rPr>
      </w:pPr>
      <w:r w:rsidRPr="00CD1F12">
        <w:rPr>
          <w:rFonts w:ascii="Arial" w:hAnsi="Arial" w:cs="Arial"/>
          <w:noProof/>
        </w:rPr>
        <w:drawing>
          <wp:inline distT="0" distB="0" distL="0" distR="0">
            <wp:extent cx="2544896" cy="1140190"/>
            <wp:effectExtent l="0" t="0" r="825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777" cy="1146857"/>
                    </a:xfrm>
                    <a:prstGeom prst="rect">
                      <a:avLst/>
                    </a:prstGeom>
                    <a:noFill/>
                    <a:ln>
                      <a:noFill/>
                    </a:ln>
                  </pic:spPr>
                </pic:pic>
              </a:graphicData>
            </a:graphic>
          </wp:inline>
        </w:drawing>
      </w:r>
    </w:p>
    <w:p w:rsidR="00CD1F12" w:rsidRPr="00CD1F12" w:rsidRDefault="00CD1F12" w:rsidP="00CD1F12">
      <w:pPr>
        <w:pStyle w:val="Prrafodelista"/>
        <w:autoSpaceDE w:val="0"/>
        <w:adjustRightInd w:val="0"/>
        <w:spacing w:line="360" w:lineRule="auto"/>
        <w:ind w:left="709"/>
        <w:jc w:val="both"/>
        <w:rPr>
          <w:rFonts w:ascii="Arial" w:hAnsi="Arial" w:cs="Arial"/>
        </w:rPr>
      </w:pPr>
    </w:p>
    <w:p w:rsidR="00CD1F12" w:rsidRPr="00CD1F12" w:rsidRDefault="00CD1F12" w:rsidP="00CD1F12">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lastRenderedPageBreak/>
        <w:t xml:space="preserve">Luego ejecutar el programa desde el Explorador de Windows y ubicarnos en el directorio donde instalamos el Cliente SERS, para el ejemplo: C:\Users\ltorres\mef\sers, allí ejecutar el programa </w:t>
      </w:r>
      <w:r w:rsidRPr="00CD1F12">
        <w:rPr>
          <w:rFonts w:ascii="Arial" w:hAnsi="Arial" w:cs="Arial"/>
          <w:b/>
          <w:bCs/>
        </w:rPr>
        <w:t>AppAssistantSersClient.exe</w:t>
      </w:r>
    </w:p>
    <w:p w:rsidR="00CD1F12" w:rsidRDefault="00CD1F12" w:rsidP="00CD1F12">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t>Al ejecutar el programa por primera vez se mostrará la siguiente imagen:</w:t>
      </w:r>
    </w:p>
    <w:p w:rsidR="00CD1F12" w:rsidRDefault="00CD1F12" w:rsidP="00CD1F12">
      <w:pPr>
        <w:pStyle w:val="Prrafodelista"/>
        <w:autoSpaceDE w:val="0"/>
        <w:adjustRightInd w:val="0"/>
        <w:spacing w:line="360" w:lineRule="auto"/>
        <w:ind w:left="709"/>
        <w:jc w:val="both"/>
        <w:rPr>
          <w:rFonts w:ascii="Arial" w:hAnsi="Arial" w:cs="Arial"/>
        </w:rPr>
      </w:pPr>
      <w:r w:rsidRPr="00CD1F12">
        <w:rPr>
          <w:rFonts w:ascii="Arial" w:hAnsi="Arial" w:cs="Arial"/>
          <w:noProof/>
        </w:rPr>
        <w:drawing>
          <wp:inline distT="0" distB="0" distL="0" distR="0">
            <wp:extent cx="4281170" cy="2893807"/>
            <wp:effectExtent l="0" t="0" r="508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7302" cy="2904711"/>
                    </a:xfrm>
                    <a:prstGeom prst="rect">
                      <a:avLst/>
                    </a:prstGeom>
                    <a:noFill/>
                    <a:ln>
                      <a:noFill/>
                    </a:ln>
                  </pic:spPr>
                </pic:pic>
              </a:graphicData>
            </a:graphic>
          </wp:inline>
        </w:drawing>
      </w:r>
    </w:p>
    <w:p w:rsidR="00CD1F12" w:rsidRDefault="00CD1F12" w:rsidP="00CD1F12">
      <w:pPr>
        <w:pStyle w:val="Textbody"/>
        <w:spacing w:line="360" w:lineRule="auto"/>
        <w:ind w:left="709"/>
        <w:rPr>
          <w:rFonts w:ascii="Arial" w:hAnsi="Arial" w:cs="Arial"/>
          <w:kern w:val="0"/>
          <w:szCs w:val="22"/>
        </w:rPr>
      </w:pPr>
      <w:r>
        <w:rPr>
          <w:rFonts w:ascii="Arial" w:hAnsi="Arial" w:cs="Arial"/>
          <w:kern w:val="0"/>
          <w:szCs w:val="22"/>
        </w:rPr>
        <w:t xml:space="preserve">En este ejemplo vamos a configurar la ejecutora 15 para que se habilite él envío y recepción de información del MEF con el SERS, para ello solo debemos de hacer clic en el botón </w:t>
      </w:r>
      <w:r>
        <w:rPr>
          <w:rFonts w:ascii="Arial" w:hAnsi="Arial" w:cs="Arial"/>
          <w:b/>
          <w:bCs/>
          <w:kern w:val="0"/>
          <w:szCs w:val="22"/>
        </w:rPr>
        <w:t>Registrarse</w:t>
      </w:r>
      <w:r>
        <w:rPr>
          <w:rFonts w:ascii="Arial" w:hAnsi="Arial" w:cs="Arial"/>
          <w:kern w:val="0"/>
          <w:szCs w:val="22"/>
        </w:rPr>
        <w:t>, el resultado de esta operación puede ser:</w:t>
      </w:r>
    </w:p>
    <w:p w:rsidR="00CD1F12" w:rsidRDefault="00CD1F12" w:rsidP="00CD1F12">
      <w:pPr>
        <w:pStyle w:val="Textbody"/>
        <w:spacing w:line="360" w:lineRule="auto"/>
        <w:ind w:left="709"/>
        <w:rPr>
          <w:rFonts w:ascii="Arial" w:hAnsi="Arial" w:cs="Arial"/>
          <w:b/>
          <w:kern w:val="0"/>
          <w:szCs w:val="22"/>
        </w:rPr>
      </w:pPr>
      <w:r>
        <w:rPr>
          <w:rFonts w:ascii="Arial" w:hAnsi="Arial" w:cs="Arial"/>
          <w:b/>
          <w:kern w:val="0"/>
          <w:szCs w:val="22"/>
        </w:rPr>
        <w:t>Éxito:</w:t>
      </w:r>
    </w:p>
    <w:p w:rsidR="00CD1F12" w:rsidRDefault="00CD1F12" w:rsidP="00CD1F12">
      <w:pPr>
        <w:pStyle w:val="Textbody"/>
        <w:spacing w:line="360" w:lineRule="auto"/>
        <w:ind w:left="709"/>
        <w:jc w:val="center"/>
        <w:rPr>
          <w:rFonts w:ascii="Arial" w:hAnsi="Arial" w:cs="Arial"/>
          <w:b/>
          <w:kern w:val="0"/>
          <w:szCs w:val="22"/>
        </w:rPr>
      </w:pPr>
      <w:r w:rsidRPr="00CD1F12">
        <w:rPr>
          <w:rFonts w:ascii="Arial" w:hAnsi="Arial" w:cs="Arial"/>
          <w:b/>
          <w:noProof/>
          <w:kern w:val="0"/>
          <w:szCs w:val="22"/>
          <w:lang w:val="es-PE"/>
        </w:rPr>
        <w:drawing>
          <wp:inline distT="0" distB="0" distL="0" distR="0">
            <wp:extent cx="2599980" cy="11115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825" cy="1120046"/>
                    </a:xfrm>
                    <a:prstGeom prst="rect">
                      <a:avLst/>
                    </a:prstGeom>
                    <a:noFill/>
                    <a:ln>
                      <a:noFill/>
                    </a:ln>
                  </pic:spPr>
                </pic:pic>
              </a:graphicData>
            </a:graphic>
          </wp:inline>
        </w:drawing>
      </w:r>
    </w:p>
    <w:p w:rsidR="007C3418" w:rsidRDefault="007C3418" w:rsidP="00CD1F12">
      <w:pPr>
        <w:pStyle w:val="Textbody"/>
        <w:spacing w:line="360" w:lineRule="auto"/>
        <w:ind w:left="709"/>
        <w:jc w:val="center"/>
        <w:rPr>
          <w:rFonts w:ascii="Arial" w:hAnsi="Arial" w:cs="Arial"/>
          <w:b/>
          <w:kern w:val="0"/>
          <w:szCs w:val="22"/>
        </w:rPr>
      </w:pPr>
    </w:p>
    <w:p w:rsidR="007C3418" w:rsidRDefault="007C3418" w:rsidP="00CD1F12">
      <w:pPr>
        <w:pStyle w:val="Textbody"/>
        <w:spacing w:line="360" w:lineRule="auto"/>
        <w:ind w:left="709"/>
        <w:jc w:val="center"/>
        <w:rPr>
          <w:rFonts w:ascii="Arial" w:hAnsi="Arial" w:cs="Arial"/>
          <w:b/>
          <w:kern w:val="0"/>
          <w:szCs w:val="22"/>
        </w:rPr>
      </w:pPr>
    </w:p>
    <w:p w:rsidR="007C3418" w:rsidRDefault="007C3418" w:rsidP="00CD1F12">
      <w:pPr>
        <w:pStyle w:val="Textbody"/>
        <w:spacing w:line="360" w:lineRule="auto"/>
        <w:ind w:left="709"/>
        <w:jc w:val="center"/>
        <w:rPr>
          <w:rFonts w:ascii="Arial" w:hAnsi="Arial" w:cs="Arial"/>
          <w:b/>
          <w:kern w:val="0"/>
          <w:szCs w:val="22"/>
        </w:rPr>
      </w:pPr>
    </w:p>
    <w:p w:rsidR="007C3418" w:rsidRDefault="007C3418" w:rsidP="00CD1F12">
      <w:pPr>
        <w:pStyle w:val="Textbody"/>
        <w:spacing w:line="360" w:lineRule="auto"/>
        <w:ind w:left="709"/>
        <w:jc w:val="center"/>
        <w:rPr>
          <w:rFonts w:ascii="Arial" w:hAnsi="Arial" w:cs="Arial"/>
          <w:b/>
          <w:kern w:val="0"/>
          <w:szCs w:val="22"/>
        </w:rPr>
      </w:pPr>
    </w:p>
    <w:p w:rsidR="007C3418" w:rsidRPr="00CD1F12" w:rsidRDefault="007C3418" w:rsidP="00CD1F12">
      <w:pPr>
        <w:pStyle w:val="Textbody"/>
        <w:spacing w:line="360" w:lineRule="auto"/>
        <w:ind w:left="709"/>
        <w:jc w:val="center"/>
        <w:rPr>
          <w:rFonts w:ascii="Arial" w:hAnsi="Arial" w:cs="Arial"/>
          <w:b/>
          <w:kern w:val="0"/>
          <w:szCs w:val="22"/>
        </w:rPr>
      </w:pPr>
    </w:p>
    <w:p w:rsidR="00CD1F12" w:rsidRDefault="00CD1F12" w:rsidP="00CD1F12">
      <w:pPr>
        <w:pStyle w:val="Textbody"/>
        <w:spacing w:line="360" w:lineRule="auto"/>
        <w:ind w:left="709"/>
        <w:rPr>
          <w:rFonts w:ascii="Arial" w:hAnsi="Arial" w:cs="Arial"/>
          <w:kern w:val="0"/>
          <w:szCs w:val="22"/>
        </w:rPr>
      </w:pPr>
      <w:r>
        <w:rPr>
          <w:rFonts w:ascii="Arial" w:hAnsi="Arial" w:cs="Arial"/>
          <w:kern w:val="0"/>
          <w:szCs w:val="22"/>
        </w:rPr>
        <w:lastRenderedPageBreak/>
        <w:t>La aplicación solicitará salir del sistema para efectuar los cambios, seguidamente de este mensaje aparecerá el siguiente mensaje:</w:t>
      </w:r>
    </w:p>
    <w:p w:rsidR="00CD1F12" w:rsidRDefault="00CD1F12" w:rsidP="00CD1F12">
      <w:pPr>
        <w:pStyle w:val="Textbody"/>
        <w:spacing w:line="360" w:lineRule="auto"/>
        <w:ind w:left="709"/>
        <w:jc w:val="center"/>
        <w:rPr>
          <w:rFonts w:ascii="Arial" w:hAnsi="Arial" w:cs="Arial"/>
          <w:kern w:val="0"/>
          <w:szCs w:val="22"/>
        </w:rPr>
      </w:pPr>
      <w:r w:rsidRPr="00CD1F12">
        <w:rPr>
          <w:rFonts w:ascii="Arial" w:hAnsi="Arial" w:cs="Arial"/>
          <w:noProof/>
          <w:kern w:val="0"/>
          <w:szCs w:val="22"/>
          <w:lang w:val="es-PE"/>
        </w:rPr>
        <w:drawing>
          <wp:inline distT="0" distB="0" distL="0" distR="0">
            <wp:extent cx="2071171" cy="1058727"/>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0056" cy="1068380"/>
                    </a:xfrm>
                    <a:prstGeom prst="rect">
                      <a:avLst/>
                    </a:prstGeom>
                    <a:noFill/>
                    <a:ln>
                      <a:noFill/>
                    </a:ln>
                  </pic:spPr>
                </pic:pic>
              </a:graphicData>
            </a:graphic>
          </wp:inline>
        </w:drawing>
      </w:r>
    </w:p>
    <w:p w:rsidR="00CD1F12" w:rsidRDefault="00CD1F12" w:rsidP="00CD1F12">
      <w:pPr>
        <w:pStyle w:val="Textbody"/>
        <w:spacing w:line="360" w:lineRule="auto"/>
        <w:ind w:left="709"/>
        <w:rPr>
          <w:rFonts w:ascii="Arial" w:hAnsi="Arial" w:cs="Arial"/>
          <w:b/>
        </w:rPr>
      </w:pPr>
      <w:r w:rsidRPr="00CD1F12">
        <w:rPr>
          <w:rFonts w:ascii="Arial" w:hAnsi="Arial" w:cs="Arial"/>
          <w:b/>
          <w:color w:val="FF0000"/>
        </w:rPr>
        <w:t>Error:</w:t>
      </w:r>
    </w:p>
    <w:p w:rsidR="00CD1F12" w:rsidRDefault="00CD1F12" w:rsidP="00CD1F12">
      <w:pPr>
        <w:pStyle w:val="Textbody"/>
        <w:spacing w:line="360" w:lineRule="auto"/>
        <w:ind w:left="709"/>
        <w:jc w:val="center"/>
        <w:rPr>
          <w:rFonts w:ascii="Arial" w:hAnsi="Arial" w:cs="Arial"/>
          <w:b/>
        </w:rPr>
      </w:pPr>
      <w:r w:rsidRPr="00CD1F12">
        <w:rPr>
          <w:rFonts w:ascii="Arial" w:hAnsi="Arial" w:cs="Arial"/>
          <w:b/>
          <w:noProof/>
          <w:lang w:val="es-PE"/>
        </w:rPr>
        <w:drawing>
          <wp:inline distT="0" distB="0" distL="0" distR="0">
            <wp:extent cx="3018155" cy="10906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6267" cy="1097215"/>
                    </a:xfrm>
                    <a:prstGeom prst="rect">
                      <a:avLst/>
                    </a:prstGeom>
                    <a:noFill/>
                    <a:ln>
                      <a:noFill/>
                    </a:ln>
                  </pic:spPr>
                </pic:pic>
              </a:graphicData>
            </a:graphic>
          </wp:inline>
        </w:drawing>
      </w:r>
    </w:p>
    <w:p w:rsidR="00CD1F12" w:rsidRDefault="00CD1F12" w:rsidP="00CD1F12">
      <w:pPr>
        <w:pStyle w:val="Textbody"/>
        <w:spacing w:line="360" w:lineRule="auto"/>
        <w:ind w:left="709"/>
        <w:rPr>
          <w:rFonts w:ascii="Arial" w:hAnsi="Arial" w:cs="Arial"/>
          <w:color w:val="000000"/>
          <w:kern w:val="0"/>
          <w:szCs w:val="22"/>
        </w:rPr>
      </w:pPr>
      <w:r>
        <w:rPr>
          <w:rFonts w:ascii="Arial" w:hAnsi="Arial" w:cs="Arial"/>
          <w:color w:val="000000"/>
          <w:kern w:val="0"/>
          <w:szCs w:val="22"/>
        </w:rPr>
        <w:t xml:space="preserve">Si </w:t>
      </w:r>
      <w:r w:rsidRPr="00CD1F12">
        <w:rPr>
          <w:rFonts w:ascii="Arial" w:hAnsi="Arial" w:cs="Arial"/>
          <w:kern w:val="0"/>
          <w:szCs w:val="22"/>
        </w:rPr>
        <w:t>hubiera</w:t>
      </w:r>
      <w:r>
        <w:rPr>
          <w:rFonts w:ascii="Arial" w:hAnsi="Arial" w:cs="Arial"/>
          <w:color w:val="000000"/>
          <w:kern w:val="0"/>
          <w:szCs w:val="22"/>
        </w:rPr>
        <w:t xml:space="preserve"> algún error en el registro, se recomienda revisar la configuración de acceso a internet, deberá de tener los permisos para acceder </w:t>
      </w:r>
      <w:proofErr w:type="gramStart"/>
      <w:r>
        <w:rPr>
          <w:rFonts w:ascii="Arial" w:hAnsi="Arial" w:cs="Arial"/>
          <w:color w:val="000000"/>
          <w:kern w:val="0"/>
          <w:szCs w:val="22"/>
        </w:rPr>
        <w:t>a los servicio</w:t>
      </w:r>
      <w:proofErr w:type="gramEnd"/>
      <w:r>
        <w:rPr>
          <w:rFonts w:ascii="Arial" w:hAnsi="Arial" w:cs="Arial"/>
          <w:color w:val="000000"/>
          <w:kern w:val="0"/>
          <w:szCs w:val="22"/>
        </w:rPr>
        <w:t xml:space="preserve"> web del MEF, </w:t>
      </w:r>
      <w:r>
        <w:rPr>
          <w:rFonts w:ascii="Arial" w:hAnsi="Arial" w:cs="Arial"/>
          <w:color w:val="0000FF"/>
          <w:kern w:val="0"/>
          <w:szCs w:val="22"/>
        </w:rPr>
        <w:t>http://sers.mef.gob.pe</w:t>
      </w:r>
      <w:r>
        <w:rPr>
          <w:rFonts w:ascii="Arial" w:hAnsi="Arial" w:cs="Arial"/>
          <w:color w:val="000000"/>
          <w:kern w:val="0"/>
          <w:szCs w:val="22"/>
        </w:rPr>
        <w:t>, más adelante se menciona como solucionar errores de conexión.</w:t>
      </w:r>
    </w:p>
    <w:p w:rsidR="00CD1F12" w:rsidRDefault="00CD1F12" w:rsidP="00CD1F12">
      <w:pPr>
        <w:widowControl/>
        <w:suppressAutoHyphens w:val="0"/>
        <w:autoSpaceDE w:val="0"/>
        <w:adjustRightInd w:val="0"/>
        <w:textAlignment w:val="auto"/>
        <w:rPr>
          <w:rFonts w:ascii="Arial" w:hAnsi="Arial" w:cs="Arial"/>
          <w:color w:val="000000"/>
          <w:kern w:val="0"/>
          <w:sz w:val="22"/>
          <w:szCs w:val="22"/>
        </w:rPr>
      </w:pPr>
    </w:p>
    <w:p w:rsidR="00CD1F12" w:rsidRDefault="00CD1F12" w:rsidP="00CD1F12">
      <w:pPr>
        <w:widowControl/>
        <w:suppressAutoHyphens w:val="0"/>
        <w:autoSpaceDE w:val="0"/>
        <w:adjustRightInd w:val="0"/>
        <w:textAlignment w:val="auto"/>
        <w:rPr>
          <w:rFonts w:ascii="Arial" w:hAnsi="Arial" w:cs="Arial"/>
          <w:b/>
        </w:rPr>
      </w:pPr>
    </w:p>
    <w:p w:rsidR="00CD1F12" w:rsidRPr="00CD1F12" w:rsidRDefault="00CD1F12" w:rsidP="00CD1F12">
      <w:pPr>
        <w:pStyle w:val="Ttulo2"/>
        <w:rPr>
          <w:rFonts w:ascii="Arial" w:hAnsi="Arial" w:cs="Arial"/>
          <w:i w:val="0"/>
        </w:rPr>
      </w:pPr>
      <w:bookmarkStart w:id="17" w:name="_Toc455998306"/>
      <w:r>
        <w:rPr>
          <w:rFonts w:ascii="Arial" w:hAnsi="Arial" w:cs="Arial"/>
          <w:i w:val="0"/>
        </w:rPr>
        <w:t>Pruebas</w:t>
      </w:r>
      <w:bookmarkEnd w:id="17"/>
    </w:p>
    <w:p w:rsidR="00CD1F12" w:rsidRDefault="00CD1F12" w:rsidP="00CD1F12">
      <w:pPr>
        <w:autoSpaceDE w:val="0"/>
        <w:adjustRightInd w:val="0"/>
        <w:ind w:left="709"/>
        <w:rPr>
          <w:rFonts w:ascii="Arial" w:hAnsi="Arial" w:cs="Arial"/>
          <w:b/>
        </w:rPr>
      </w:pPr>
    </w:p>
    <w:p w:rsidR="00CD1F12" w:rsidRDefault="00CD1F12" w:rsidP="00BF2D5F">
      <w:pPr>
        <w:pStyle w:val="Textbody"/>
        <w:spacing w:line="360" w:lineRule="auto"/>
        <w:ind w:left="709"/>
        <w:rPr>
          <w:rFonts w:ascii="Arial" w:hAnsi="Arial" w:cs="Arial"/>
          <w:b/>
        </w:rPr>
      </w:pPr>
      <w:r>
        <w:rPr>
          <w:rFonts w:ascii="Arial" w:hAnsi="Arial" w:cs="Arial"/>
          <w:kern w:val="0"/>
          <w:szCs w:val="22"/>
        </w:rPr>
        <w:t xml:space="preserve">Una vez registrado la identidad de la Unidad Ejecutora procederemos a realizar una prueba de conexión, para ello se debe ejecutar nuevamente el programa </w:t>
      </w:r>
      <w:r>
        <w:rPr>
          <w:rFonts w:ascii="Arial" w:hAnsi="Arial" w:cs="Arial"/>
          <w:b/>
          <w:bCs/>
          <w:kern w:val="0"/>
        </w:rPr>
        <w:t xml:space="preserve">AppAssistantSersClient.exe </w:t>
      </w:r>
      <w:r>
        <w:rPr>
          <w:rFonts w:ascii="Arial" w:hAnsi="Arial" w:cs="Arial"/>
          <w:kern w:val="0"/>
          <w:szCs w:val="22"/>
        </w:rPr>
        <w:t xml:space="preserve">e ir a la pestaña de </w:t>
      </w:r>
      <w:r>
        <w:rPr>
          <w:rFonts w:ascii="Arial" w:hAnsi="Arial" w:cs="Arial"/>
          <w:b/>
          <w:bCs/>
          <w:kern w:val="0"/>
          <w:szCs w:val="22"/>
        </w:rPr>
        <w:t>Envíos</w:t>
      </w:r>
      <w:r>
        <w:rPr>
          <w:rFonts w:ascii="Arial" w:hAnsi="Arial" w:cs="Arial"/>
          <w:kern w:val="0"/>
          <w:szCs w:val="22"/>
        </w:rPr>
        <w:t>, allí tenemos una opción de testear la conexión, como se muestra en la siguiente imagen.</w:t>
      </w:r>
    </w:p>
    <w:p w:rsidR="00CD1F12" w:rsidRDefault="00CD1F12" w:rsidP="00CD1F12">
      <w:pPr>
        <w:autoSpaceDE w:val="0"/>
        <w:adjustRightInd w:val="0"/>
        <w:ind w:left="709"/>
        <w:rPr>
          <w:rFonts w:ascii="Arial" w:hAnsi="Arial" w:cs="Arial"/>
          <w:b/>
        </w:rPr>
      </w:pPr>
    </w:p>
    <w:p w:rsidR="00BF2D5F" w:rsidRDefault="00BF2D5F" w:rsidP="00CD1F12">
      <w:pPr>
        <w:autoSpaceDE w:val="0"/>
        <w:adjustRightInd w:val="0"/>
        <w:ind w:left="709"/>
        <w:rPr>
          <w:rFonts w:ascii="Arial" w:hAnsi="Arial" w:cs="Arial"/>
          <w:b/>
        </w:rPr>
      </w:pPr>
      <w:r w:rsidRPr="00BF2D5F">
        <w:rPr>
          <w:rFonts w:ascii="Arial" w:hAnsi="Arial" w:cs="Arial"/>
          <w:b/>
          <w:noProof/>
          <w:lang w:val="es-PE"/>
        </w:rPr>
        <w:lastRenderedPageBreak/>
        <w:drawing>
          <wp:inline distT="0" distB="0" distL="0" distR="0">
            <wp:extent cx="4227195" cy="3195021"/>
            <wp:effectExtent l="0" t="0" r="190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3763" cy="3207543"/>
                    </a:xfrm>
                    <a:prstGeom prst="rect">
                      <a:avLst/>
                    </a:prstGeom>
                    <a:noFill/>
                    <a:ln>
                      <a:noFill/>
                    </a:ln>
                  </pic:spPr>
                </pic:pic>
              </a:graphicData>
            </a:graphic>
          </wp:inline>
        </w:drawing>
      </w:r>
    </w:p>
    <w:p w:rsidR="00BF2D5F" w:rsidRDefault="00BF2D5F" w:rsidP="00CD1F12">
      <w:pPr>
        <w:autoSpaceDE w:val="0"/>
        <w:adjustRightInd w:val="0"/>
        <w:ind w:left="709"/>
        <w:rPr>
          <w:rFonts w:ascii="Arial" w:hAnsi="Arial" w:cs="Arial"/>
          <w:b/>
        </w:rPr>
      </w:pPr>
    </w:p>
    <w:p w:rsidR="00BF2D5F" w:rsidRDefault="00BF2D5F" w:rsidP="00CD1F12">
      <w:pPr>
        <w:autoSpaceDE w:val="0"/>
        <w:adjustRightInd w:val="0"/>
        <w:ind w:left="709"/>
        <w:rPr>
          <w:rFonts w:ascii="Arial" w:hAnsi="Arial" w:cs="Arial"/>
          <w:kern w:val="0"/>
          <w:sz w:val="22"/>
          <w:szCs w:val="22"/>
        </w:rPr>
      </w:pPr>
      <w:r>
        <w:rPr>
          <w:rFonts w:ascii="Arial" w:hAnsi="Arial" w:cs="Arial"/>
          <w:kern w:val="0"/>
          <w:sz w:val="22"/>
          <w:szCs w:val="22"/>
        </w:rPr>
        <w:t xml:space="preserve">Al dar clic al botón </w:t>
      </w:r>
      <w:r>
        <w:rPr>
          <w:rFonts w:ascii="Arial" w:hAnsi="Arial" w:cs="Arial"/>
          <w:b/>
          <w:bCs/>
          <w:kern w:val="0"/>
          <w:sz w:val="22"/>
          <w:szCs w:val="22"/>
        </w:rPr>
        <w:t>Testear</w:t>
      </w:r>
      <w:r>
        <w:rPr>
          <w:rFonts w:ascii="Arial" w:hAnsi="Arial" w:cs="Arial"/>
          <w:kern w:val="0"/>
          <w:sz w:val="22"/>
          <w:szCs w:val="22"/>
        </w:rPr>
        <w:t>, tendremos como resultado:</w:t>
      </w:r>
    </w:p>
    <w:p w:rsidR="00BF2D5F" w:rsidRDefault="00BF2D5F" w:rsidP="00CD1F12">
      <w:pPr>
        <w:autoSpaceDE w:val="0"/>
        <w:adjustRightInd w:val="0"/>
        <w:ind w:left="709"/>
        <w:rPr>
          <w:rFonts w:ascii="Arial" w:hAnsi="Arial" w:cs="Arial"/>
          <w:kern w:val="0"/>
          <w:sz w:val="22"/>
          <w:szCs w:val="22"/>
        </w:rPr>
      </w:pPr>
    </w:p>
    <w:p w:rsidR="00BF2D5F" w:rsidRDefault="00BF2D5F" w:rsidP="00BF2D5F">
      <w:pPr>
        <w:autoSpaceDE w:val="0"/>
        <w:adjustRightInd w:val="0"/>
        <w:ind w:left="709"/>
        <w:jc w:val="center"/>
        <w:rPr>
          <w:rFonts w:ascii="Arial" w:hAnsi="Arial" w:cs="Arial"/>
          <w:b/>
        </w:rPr>
      </w:pPr>
      <w:r w:rsidRPr="00BF2D5F">
        <w:rPr>
          <w:rFonts w:ascii="Arial" w:hAnsi="Arial" w:cs="Arial"/>
          <w:b/>
          <w:noProof/>
          <w:lang w:val="es-PE"/>
        </w:rPr>
        <w:drawing>
          <wp:inline distT="0" distB="0" distL="0" distR="0">
            <wp:extent cx="2746748" cy="1123720"/>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2288" cy="1134169"/>
                    </a:xfrm>
                    <a:prstGeom prst="rect">
                      <a:avLst/>
                    </a:prstGeom>
                    <a:noFill/>
                    <a:ln>
                      <a:noFill/>
                    </a:ln>
                  </pic:spPr>
                </pic:pic>
              </a:graphicData>
            </a:graphic>
          </wp:inline>
        </w:drawing>
      </w:r>
    </w:p>
    <w:p w:rsidR="00BF2D5F" w:rsidRPr="00CD1F12" w:rsidRDefault="00BF2D5F" w:rsidP="00CD1F12">
      <w:pPr>
        <w:autoSpaceDE w:val="0"/>
        <w:adjustRightInd w:val="0"/>
        <w:ind w:left="709"/>
        <w:rPr>
          <w:rFonts w:ascii="Arial" w:hAnsi="Arial" w:cs="Arial"/>
          <w:b/>
        </w:rPr>
      </w:pPr>
    </w:p>
    <w:p w:rsidR="00CD1F12" w:rsidRPr="00CD1F12" w:rsidRDefault="00BF2D5F" w:rsidP="00CD1F12">
      <w:pPr>
        <w:pStyle w:val="Prrafodelista"/>
        <w:autoSpaceDE w:val="0"/>
        <w:adjustRightInd w:val="0"/>
        <w:spacing w:line="360" w:lineRule="auto"/>
        <w:ind w:left="709"/>
        <w:jc w:val="both"/>
        <w:rPr>
          <w:rFonts w:ascii="Arial" w:hAnsi="Arial" w:cs="Arial"/>
        </w:rPr>
      </w:pPr>
      <w:r>
        <w:rPr>
          <w:rFonts w:ascii="Arial" w:hAnsi="Arial" w:cs="Arial"/>
        </w:rPr>
        <w:t>Esto quiere decir que la conexión con el servidor SERS está CORRECTA.</w:t>
      </w:r>
    </w:p>
    <w:p w:rsidR="00985561" w:rsidRDefault="00985561"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Pr="0059118F" w:rsidRDefault="007C3418" w:rsidP="00834341">
      <w:pPr>
        <w:pStyle w:val="Textbody"/>
        <w:spacing w:line="360" w:lineRule="auto"/>
        <w:rPr>
          <w:rFonts w:ascii="Arial" w:hAnsi="Arial" w:cs="Arial"/>
        </w:rPr>
      </w:pPr>
    </w:p>
    <w:p w:rsidR="00C818A0" w:rsidRPr="0059118F" w:rsidRDefault="0059118F" w:rsidP="00834341">
      <w:pPr>
        <w:pStyle w:val="Ttulo2"/>
        <w:spacing w:line="360" w:lineRule="auto"/>
        <w:rPr>
          <w:rFonts w:ascii="Arial" w:hAnsi="Arial" w:cs="Arial"/>
          <w:i w:val="0"/>
        </w:rPr>
      </w:pPr>
      <w:bookmarkStart w:id="18" w:name="_Toc455998307"/>
      <w:r w:rsidRPr="0059118F">
        <w:rPr>
          <w:rFonts w:ascii="Arial" w:hAnsi="Arial" w:cs="Arial"/>
          <w:i w:val="0"/>
        </w:rPr>
        <w:lastRenderedPageBreak/>
        <w:t>Configurando SERS con el Módulo SIAF</w:t>
      </w:r>
      <w:bookmarkEnd w:id="18"/>
    </w:p>
    <w:p w:rsidR="0059118F" w:rsidRDefault="00834341" w:rsidP="00834341">
      <w:pPr>
        <w:pStyle w:val="Textbody"/>
        <w:spacing w:line="360" w:lineRule="auto"/>
        <w:ind w:left="709"/>
        <w:rPr>
          <w:rFonts w:ascii="Arial" w:hAnsi="Arial" w:cs="Arial"/>
          <w:kern w:val="0"/>
          <w:szCs w:val="22"/>
        </w:rPr>
      </w:pPr>
      <w:r>
        <w:rPr>
          <w:rFonts w:ascii="Arial" w:hAnsi="Arial" w:cs="Arial"/>
          <w:kern w:val="0"/>
          <w:szCs w:val="22"/>
        </w:rPr>
        <w:t xml:space="preserve">En esta opción vamos a configurar el SERS para que se enlace con el sistema SIAF, para ello ejecutar nuevamente el programa </w:t>
      </w:r>
      <w:r>
        <w:rPr>
          <w:rFonts w:ascii="Arial" w:hAnsi="Arial" w:cs="Arial"/>
          <w:b/>
          <w:bCs/>
          <w:kern w:val="0"/>
        </w:rPr>
        <w:t xml:space="preserve">AppAssistantSersClient.exe </w:t>
      </w:r>
      <w:r>
        <w:rPr>
          <w:rFonts w:ascii="Arial" w:hAnsi="Arial" w:cs="Arial"/>
          <w:kern w:val="0"/>
          <w:szCs w:val="22"/>
        </w:rPr>
        <w:t xml:space="preserve">e ir a la pestaña de </w:t>
      </w:r>
      <w:r>
        <w:rPr>
          <w:rFonts w:ascii="Arial" w:hAnsi="Arial" w:cs="Arial"/>
          <w:b/>
          <w:bCs/>
          <w:kern w:val="0"/>
          <w:szCs w:val="22"/>
        </w:rPr>
        <w:t>Rutas</w:t>
      </w:r>
      <w:r>
        <w:rPr>
          <w:rFonts w:ascii="Arial" w:hAnsi="Arial" w:cs="Arial"/>
          <w:kern w:val="0"/>
          <w:szCs w:val="22"/>
        </w:rPr>
        <w:t>, allí tenemos que cambiar la siguiente configuración como se muestra en la siguiente imagen.</w:t>
      </w:r>
    </w:p>
    <w:p w:rsidR="00834341" w:rsidRDefault="00834341" w:rsidP="00834341">
      <w:pPr>
        <w:pStyle w:val="Textbody"/>
        <w:spacing w:line="360" w:lineRule="auto"/>
        <w:ind w:left="709"/>
        <w:rPr>
          <w:rFonts w:ascii="Arial" w:hAnsi="Arial" w:cs="Arial"/>
        </w:rPr>
      </w:pPr>
      <w:r w:rsidRPr="00834341">
        <w:rPr>
          <w:rFonts w:ascii="Arial" w:hAnsi="Arial" w:cs="Arial"/>
          <w:noProof/>
          <w:lang w:val="es-PE"/>
        </w:rPr>
        <w:drawing>
          <wp:inline distT="0" distB="0" distL="0" distR="0">
            <wp:extent cx="4152900" cy="289743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5322" cy="2906104"/>
                    </a:xfrm>
                    <a:prstGeom prst="rect">
                      <a:avLst/>
                    </a:prstGeom>
                    <a:noFill/>
                    <a:ln>
                      <a:noFill/>
                    </a:ln>
                  </pic:spPr>
                </pic:pic>
              </a:graphicData>
            </a:graphic>
          </wp:inline>
        </w:drawing>
      </w:r>
    </w:p>
    <w:p w:rsidR="00834341" w:rsidRPr="00834341" w:rsidRDefault="00834341" w:rsidP="00834341">
      <w:pPr>
        <w:pStyle w:val="Textbody"/>
        <w:spacing w:line="360" w:lineRule="auto"/>
        <w:ind w:left="709"/>
        <w:rPr>
          <w:rFonts w:ascii="Arial" w:hAnsi="Arial" w:cs="Arial"/>
        </w:rPr>
      </w:pPr>
    </w:p>
    <w:p w:rsidR="00834341" w:rsidRPr="00834341" w:rsidRDefault="00834341" w:rsidP="00BE01EA">
      <w:pPr>
        <w:pStyle w:val="Textbody"/>
        <w:spacing w:line="360" w:lineRule="auto"/>
        <w:ind w:left="709"/>
        <w:rPr>
          <w:rFonts w:ascii="Arial" w:hAnsi="Arial" w:cs="Arial"/>
          <w:kern w:val="0"/>
          <w:szCs w:val="22"/>
        </w:rPr>
      </w:pPr>
      <w:r w:rsidRPr="00834341">
        <w:rPr>
          <w:rFonts w:ascii="Arial" w:hAnsi="Arial" w:cs="Arial"/>
          <w:kern w:val="0"/>
          <w:szCs w:val="22"/>
        </w:rPr>
        <w:t xml:space="preserve">En el titulo </w:t>
      </w:r>
      <w:r w:rsidRPr="00834341">
        <w:rPr>
          <w:rFonts w:ascii="Arial" w:hAnsi="Arial" w:cs="Arial"/>
          <w:b/>
          <w:bCs/>
          <w:kern w:val="0"/>
          <w:szCs w:val="22"/>
        </w:rPr>
        <w:t xml:space="preserve">Directorio de Archivos Origen (Ej.: SIAF / </w:t>
      </w:r>
      <w:proofErr w:type="spellStart"/>
      <w:r w:rsidRPr="00834341">
        <w:rPr>
          <w:rFonts w:ascii="Arial" w:hAnsi="Arial" w:cs="Arial"/>
          <w:b/>
          <w:bCs/>
          <w:kern w:val="0"/>
          <w:szCs w:val="22"/>
        </w:rPr>
        <w:t>receive</w:t>
      </w:r>
      <w:proofErr w:type="spellEnd"/>
      <w:r w:rsidRPr="00834341">
        <w:rPr>
          <w:rFonts w:ascii="Arial" w:hAnsi="Arial" w:cs="Arial"/>
          <w:b/>
          <w:bCs/>
          <w:kern w:val="0"/>
          <w:szCs w:val="22"/>
        </w:rPr>
        <w:t xml:space="preserve"> /</w:t>
      </w:r>
      <w:proofErr w:type="spellStart"/>
      <w:r w:rsidRPr="00834341">
        <w:rPr>
          <w:rFonts w:ascii="Arial" w:hAnsi="Arial" w:cs="Arial"/>
          <w:b/>
          <w:bCs/>
          <w:kern w:val="0"/>
          <w:szCs w:val="22"/>
        </w:rPr>
        <w:t>send</w:t>
      </w:r>
      <w:proofErr w:type="spellEnd"/>
      <w:r w:rsidRPr="00834341">
        <w:rPr>
          <w:rFonts w:ascii="Arial" w:hAnsi="Arial" w:cs="Arial"/>
          <w:b/>
          <w:bCs/>
          <w:kern w:val="0"/>
          <w:szCs w:val="22"/>
        </w:rPr>
        <w:t xml:space="preserve">), </w:t>
      </w:r>
      <w:r w:rsidRPr="00834341">
        <w:rPr>
          <w:rFonts w:ascii="Arial" w:hAnsi="Arial" w:cs="Arial"/>
          <w:kern w:val="0"/>
          <w:szCs w:val="22"/>
        </w:rPr>
        <w:t>se deberá de ingresar el directorio del SIAF donde se genera y procesa los archivos XML, por ejemplo: Si tenemos instalado el SIAF en el directorio c</w:t>
      </w:r>
      <w:r w:rsidRPr="00834341">
        <w:rPr>
          <w:rFonts w:ascii="Arial" w:hAnsi="Arial" w:cs="Arial"/>
          <w:b/>
          <w:bCs/>
          <w:kern w:val="0"/>
          <w:szCs w:val="22"/>
        </w:rPr>
        <w:t>:\siaf_vfp8</w:t>
      </w:r>
      <w:r w:rsidRPr="00834341">
        <w:rPr>
          <w:rFonts w:ascii="Arial" w:hAnsi="Arial" w:cs="Arial"/>
          <w:kern w:val="0"/>
          <w:szCs w:val="22"/>
        </w:rPr>
        <w:t>, allí encontraremos el directorio XML donde:</w:t>
      </w:r>
    </w:p>
    <w:p w:rsidR="00BE01EA" w:rsidRDefault="00834341" w:rsidP="00BE01EA">
      <w:pPr>
        <w:pStyle w:val="Prrafodelista"/>
        <w:numPr>
          <w:ilvl w:val="0"/>
          <w:numId w:val="23"/>
        </w:numPr>
        <w:autoSpaceDE w:val="0"/>
        <w:adjustRightInd w:val="0"/>
        <w:spacing w:line="360" w:lineRule="auto"/>
        <w:jc w:val="both"/>
        <w:rPr>
          <w:rFonts w:ascii="Arial" w:hAnsi="Arial" w:cs="Arial"/>
        </w:rPr>
      </w:pPr>
      <w:r w:rsidRPr="00BE01EA">
        <w:rPr>
          <w:rFonts w:ascii="Arial" w:hAnsi="Arial" w:cs="Arial"/>
        </w:rPr>
        <w:t xml:space="preserve">Titulo Entrada, se seleccionará el directorio </w:t>
      </w:r>
      <w:proofErr w:type="spellStart"/>
      <w:r w:rsidRPr="00BE01EA">
        <w:rPr>
          <w:rFonts w:ascii="Arial" w:hAnsi="Arial" w:cs="Arial"/>
        </w:rPr>
        <w:t>Xml</w:t>
      </w:r>
      <w:proofErr w:type="spellEnd"/>
      <w:r w:rsidRPr="00BE01EA">
        <w:rPr>
          <w:rFonts w:ascii="Arial" w:hAnsi="Arial" w:cs="Arial"/>
        </w:rPr>
        <w:t>\</w:t>
      </w:r>
      <w:proofErr w:type="spellStart"/>
      <w:r w:rsidRPr="00BE01EA">
        <w:rPr>
          <w:rFonts w:ascii="Arial" w:hAnsi="Arial" w:cs="Arial"/>
        </w:rPr>
        <w:t>Receive</w:t>
      </w:r>
      <w:proofErr w:type="spellEnd"/>
    </w:p>
    <w:p w:rsidR="00834341" w:rsidRPr="00BE01EA" w:rsidRDefault="00834341" w:rsidP="00BE01EA">
      <w:pPr>
        <w:pStyle w:val="Prrafodelista"/>
        <w:numPr>
          <w:ilvl w:val="0"/>
          <w:numId w:val="23"/>
        </w:numPr>
        <w:autoSpaceDE w:val="0"/>
        <w:adjustRightInd w:val="0"/>
        <w:spacing w:line="360" w:lineRule="auto"/>
        <w:jc w:val="both"/>
        <w:rPr>
          <w:rFonts w:ascii="Arial" w:hAnsi="Arial" w:cs="Arial"/>
        </w:rPr>
      </w:pPr>
      <w:r w:rsidRPr="00BE01EA">
        <w:rPr>
          <w:rFonts w:ascii="Arial" w:hAnsi="Arial" w:cs="Arial"/>
        </w:rPr>
        <w:t xml:space="preserve">Titulo Salida, se seleccionará el directorio </w:t>
      </w:r>
      <w:proofErr w:type="spellStart"/>
      <w:r w:rsidRPr="00BE01EA">
        <w:rPr>
          <w:rFonts w:ascii="Arial" w:hAnsi="Arial" w:cs="Arial"/>
        </w:rPr>
        <w:t>Xml</w:t>
      </w:r>
      <w:proofErr w:type="spellEnd"/>
      <w:r w:rsidRPr="00BE01EA">
        <w:rPr>
          <w:rFonts w:ascii="Arial" w:hAnsi="Arial" w:cs="Arial"/>
        </w:rPr>
        <w:t>\</w:t>
      </w:r>
      <w:proofErr w:type="spellStart"/>
      <w:r w:rsidRPr="00BE01EA">
        <w:rPr>
          <w:rFonts w:ascii="Arial" w:hAnsi="Arial" w:cs="Arial"/>
        </w:rPr>
        <w:t>Send</w:t>
      </w:r>
      <w:proofErr w:type="spellEnd"/>
    </w:p>
    <w:p w:rsidR="00834341" w:rsidRPr="00834341" w:rsidRDefault="00834341" w:rsidP="00834341">
      <w:pPr>
        <w:pStyle w:val="Textbody"/>
        <w:spacing w:line="360" w:lineRule="auto"/>
        <w:ind w:left="709"/>
        <w:rPr>
          <w:rFonts w:ascii="Arial" w:hAnsi="Arial" w:cs="Arial"/>
          <w:kern w:val="0"/>
          <w:szCs w:val="22"/>
        </w:rPr>
      </w:pPr>
      <w:r w:rsidRPr="00834341">
        <w:rPr>
          <w:rFonts w:ascii="Arial" w:hAnsi="Arial" w:cs="Arial"/>
          <w:kern w:val="0"/>
          <w:szCs w:val="22"/>
        </w:rPr>
        <w:t xml:space="preserve">Luego grabar los cambios haciendo clic en el botón de </w:t>
      </w:r>
      <w:r w:rsidRPr="00834341">
        <w:rPr>
          <w:rFonts w:ascii="Arial" w:hAnsi="Arial" w:cs="Arial"/>
          <w:b/>
          <w:bCs/>
          <w:kern w:val="0"/>
          <w:szCs w:val="22"/>
        </w:rPr>
        <w:t>Grabar</w:t>
      </w:r>
      <w:r w:rsidRPr="00834341">
        <w:rPr>
          <w:rFonts w:ascii="Arial" w:hAnsi="Arial" w:cs="Arial"/>
          <w:kern w:val="0"/>
          <w:szCs w:val="22"/>
        </w:rPr>
        <w:t>.</w:t>
      </w:r>
    </w:p>
    <w:p w:rsidR="00BE01EA" w:rsidRDefault="00BE01EA" w:rsidP="00834341">
      <w:pPr>
        <w:pStyle w:val="Textbody"/>
        <w:spacing w:line="360" w:lineRule="auto"/>
        <w:ind w:left="709"/>
        <w:rPr>
          <w:rFonts w:ascii="Arial" w:hAnsi="Arial" w:cs="Arial"/>
          <w:b/>
          <w:kern w:val="0"/>
          <w:szCs w:val="22"/>
        </w:rPr>
      </w:pPr>
    </w:p>
    <w:p w:rsidR="00BE01EA" w:rsidRDefault="00834341" w:rsidP="00834341">
      <w:pPr>
        <w:pStyle w:val="Textbody"/>
        <w:spacing w:line="360" w:lineRule="auto"/>
        <w:ind w:left="709"/>
        <w:rPr>
          <w:rFonts w:ascii="Arial" w:hAnsi="Arial" w:cs="Arial"/>
          <w:b/>
          <w:kern w:val="0"/>
          <w:szCs w:val="22"/>
        </w:rPr>
      </w:pPr>
      <w:r w:rsidRPr="00BE01EA">
        <w:rPr>
          <w:rFonts w:ascii="Arial" w:hAnsi="Arial" w:cs="Arial"/>
          <w:b/>
          <w:kern w:val="0"/>
          <w:szCs w:val="22"/>
        </w:rPr>
        <w:t>IMPORTANTE</w:t>
      </w:r>
      <w:r w:rsidR="00BE01EA">
        <w:rPr>
          <w:rFonts w:ascii="Arial" w:hAnsi="Arial" w:cs="Arial"/>
          <w:b/>
          <w:kern w:val="0"/>
          <w:szCs w:val="22"/>
        </w:rPr>
        <w:t>:</w:t>
      </w:r>
    </w:p>
    <w:p w:rsidR="00834341" w:rsidRDefault="00BE01EA" w:rsidP="00BE01EA">
      <w:pPr>
        <w:pStyle w:val="Textbody"/>
        <w:spacing w:line="360" w:lineRule="auto"/>
        <w:ind w:left="1418"/>
        <w:rPr>
          <w:rFonts w:ascii="Arial" w:hAnsi="Arial" w:cs="Arial"/>
          <w:kern w:val="0"/>
          <w:szCs w:val="22"/>
        </w:rPr>
      </w:pPr>
      <w:r>
        <w:rPr>
          <w:rFonts w:ascii="Arial" w:hAnsi="Arial" w:cs="Arial"/>
          <w:kern w:val="0"/>
          <w:szCs w:val="22"/>
        </w:rPr>
        <w:t>A</w:t>
      </w:r>
      <w:r w:rsidR="00834341" w:rsidRPr="00834341">
        <w:rPr>
          <w:rFonts w:ascii="Arial" w:hAnsi="Arial" w:cs="Arial"/>
          <w:kern w:val="0"/>
          <w:szCs w:val="22"/>
        </w:rPr>
        <w:t xml:space="preserve">ntes de modificar el modo de transmisión de la UE, deberá de realizar </w:t>
      </w:r>
      <w:proofErr w:type="gramStart"/>
      <w:r w:rsidR="00834341" w:rsidRPr="00834341">
        <w:rPr>
          <w:rFonts w:ascii="Arial" w:hAnsi="Arial" w:cs="Arial"/>
          <w:kern w:val="0"/>
          <w:szCs w:val="22"/>
        </w:rPr>
        <w:t>un transmisión</w:t>
      </w:r>
      <w:proofErr w:type="gramEnd"/>
      <w:r w:rsidR="00834341" w:rsidRPr="00834341">
        <w:rPr>
          <w:rFonts w:ascii="Arial" w:hAnsi="Arial" w:cs="Arial"/>
          <w:kern w:val="0"/>
          <w:szCs w:val="22"/>
        </w:rPr>
        <w:t xml:space="preserve"> de datos desde el módulo SIAF para enviar/recibir respuestas pendientes.</w:t>
      </w:r>
    </w:p>
    <w:p w:rsidR="00834341" w:rsidRDefault="00834341" w:rsidP="00BE01EA">
      <w:pPr>
        <w:pStyle w:val="Textbody"/>
        <w:spacing w:line="360" w:lineRule="auto"/>
        <w:ind w:left="1418"/>
        <w:rPr>
          <w:rFonts w:ascii="Arial" w:hAnsi="Arial" w:cs="Arial"/>
          <w:kern w:val="0"/>
          <w:szCs w:val="22"/>
        </w:rPr>
      </w:pPr>
      <w:r w:rsidRPr="00834341">
        <w:rPr>
          <w:rFonts w:ascii="Arial" w:hAnsi="Arial" w:cs="Arial"/>
          <w:b/>
          <w:bCs/>
          <w:kern w:val="0"/>
          <w:szCs w:val="22"/>
        </w:rPr>
        <w:lastRenderedPageBreak/>
        <w:t>Luego, estando en el directorio del SIAF</w:t>
      </w:r>
      <w:r w:rsidRPr="00834341">
        <w:rPr>
          <w:rFonts w:ascii="Arial" w:hAnsi="Arial" w:cs="Arial"/>
          <w:kern w:val="0"/>
          <w:szCs w:val="22"/>
        </w:rPr>
        <w:t xml:space="preserve">, abrir con un editor de texto el archivo </w:t>
      </w:r>
      <w:r w:rsidRPr="00834341">
        <w:rPr>
          <w:rFonts w:ascii="Arial" w:hAnsi="Arial" w:cs="Arial"/>
          <w:b/>
          <w:bCs/>
          <w:kern w:val="0"/>
          <w:szCs w:val="22"/>
        </w:rPr>
        <w:t xml:space="preserve">siafconfig.ini </w:t>
      </w:r>
      <w:r w:rsidRPr="00834341">
        <w:rPr>
          <w:rFonts w:ascii="Arial" w:hAnsi="Arial" w:cs="Arial"/>
          <w:kern w:val="0"/>
          <w:szCs w:val="22"/>
        </w:rPr>
        <w:t>y agregar los siguientes parámetros:</w:t>
      </w:r>
    </w:p>
    <w:tbl>
      <w:tblPr>
        <w:tblStyle w:val="Tablaconcuadrcula"/>
        <w:tblW w:w="0" w:type="auto"/>
        <w:tblInd w:w="1418" w:type="dxa"/>
        <w:tblLook w:val="04A0" w:firstRow="1" w:lastRow="0" w:firstColumn="1" w:lastColumn="0" w:noHBand="0" w:noVBand="1"/>
      </w:tblPr>
      <w:tblGrid>
        <w:gridCol w:w="7195"/>
      </w:tblGrid>
      <w:tr w:rsidR="00BE01EA" w:rsidTr="00BE01EA">
        <w:tc>
          <w:tcPr>
            <w:tcW w:w="7195" w:type="dxa"/>
          </w:tcPr>
          <w:p w:rsidR="00BE01EA" w:rsidRDefault="00BE01EA" w:rsidP="00BE01EA">
            <w:pPr>
              <w:suppressAutoHyphens w:val="0"/>
              <w:autoSpaceDE w:val="0"/>
              <w:adjustRightInd w:val="0"/>
              <w:rPr>
                <w:rFonts w:ascii="Courier" w:hAnsi="Courier" w:cs="Courier"/>
                <w:sz w:val="20"/>
                <w:szCs w:val="20"/>
              </w:rPr>
            </w:pPr>
          </w:p>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PathWS</w:t>
            </w:r>
            <w:proofErr w:type="spellEnd"/>
            <w:r w:rsidRPr="004345AF">
              <w:rPr>
                <w:rFonts w:ascii="Arial" w:hAnsi="Arial" w:cs="Arial"/>
                <w:sz w:val="20"/>
                <w:szCs w:val="20"/>
              </w:rPr>
              <w:t>=C:\Users\ltorres\mef\sers</w:t>
            </w:r>
          </w:p>
          <w:p w:rsidR="00BE01EA" w:rsidRPr="004345AF" w:rsidRDefault="00BE01EA" w:rsidP="00BE01EA">
            <w:pPr>
              <w:pStyle w:val="Textbody"/>
              <w:spacing w:after="0"/>
              <w:rPr>
                <w:rFonts w:ascii="Arial" w:hAnsi="Arial" w:cs="Arial"/>
                <w:sz w:val="20"/>
                <w:szCs w:val="20"/>
              </w:rPr>
            </w:pPr>
            <w:proofErr w:type="spellStart"/>
            <w:r w:rsidRPr="004345AF">
              <w:rPr>
                <w:rFonts w:ascii="Arial" w:hAnsi="Arial" w:cs="Arial"/>
                <w:sz w:val="20"/>
                <w:szCs w:val="20"/>
              </w:rPr>
              <w:t>TipoTraadm</w:t>
            </w:r>
            <w:proofErr w:type="spellEnd"/>
            <w:r w:rsidRPr="004345AF">
              <w:rPr>
                <w:rFonts w:ascii="Arial" w:hAnsi="Arial" w:cs="Arial"/>
                <w:sz w:val="20"/>
                <w:szCs w:val="20"/>
              </w:rPr>
              <w:t>=3</w:t>
            </w:r>
          </w:p>
          <w:p w:rsidR="00BE01EA" w:rsidRPr="004345AF" w:rsidRDefault="00BE01EA" w:rsidP="00BE01EA">
            <w:pPr>
              <w:pStyle w:val="Textbody"/>
              <w:spacing w:after="0"/>
              <w:rPr>
                <w:rFonts w:ascii="Arial" w:hAnsi="Arial" w:cs="Arial"/>
                <w:sz w:val="20"/>
                <w:szCs w:val="20"/>
              </w:rPr>
            </w:pPr>
            <w:proofErr w:type="spellStart"/>
            <w:r w:rsidRPr="004345AF">
              <w:rPr>
                <w:rFonts w:ascii="Arial" w:hAnsi="Arial" w:cs="Arial"/>
                <w:sz w:val="20"/>
                <w:szCs w:val="20"/>
              </w:rPr>
              <w:t>TipoTrapla</w:t>
            </w:r>
            <w:proofErr w:type="spellEnd"/>
            <w:r w:rsidRPr="004345AF">
              <w:rPr>
                <w:rFonts w:ascii="Arial" w:hAnsi="Arial" w:cs="Arial"/>
                <w:sz w:val="20"/>
                <w:szCs w:val="20"/>
              </w:rPr>
              <w:t>=3</w:t>
            </w:r>
          </w:p>
          <w:p w:rsidR="00BE01EA" w:rsidRPr="004345AF" w:rsidRDefault="00BE01EA" w:rsidP="00BE01EA">
            <w:pPr>
              <w:pStyle w:val="Textbody"/>
              <w:spacing w:after="0"/>
              <w:rPr>
                <w:rFonts w:ascii="Arial" w:hAnsi="Arial" w:cs="Arial"/>
                <w:sz w:val="20"/>
                <w:szCs w:val="20"/>
              </w:rPr>
            </w:pPr>
            <w:proofErr w:type="spellStart"/>
            <w:r w:rsidRPr="004345AF">
              <w:rPr>
                <w:rFonts w:ascii="Arial" w:hAnsi="Arial" w:cs="Arial"/>
                <w:sz w:val="20"/>
                <w:szCs w:val="20"/>
              </w:rPr>
              <w:t>TipoTracon</w:t>
            </w:r>
            <w:proofErr w:type="spellEnd"/>
            <w:r w:rsidRPr="004345AF">
              <w:rPr>
                <w:rFonts w:ascii="Arial" w:hAnsi="Arial" w:cs="Arial"/>
                <w:sz w:val="20"/>
                <w:szCs w:val="20"/>
              </w:rPr>
              <w:t>=1</w:t>
            </w:r>
          </w:p>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TipoTrapre</w:t>
            </w:r>
            <w:proofErr w:type="spellEnd"/>
            <w:r w:rsidRPr="004345AF">
              <w:rPr>
                <w:rFonts w:ascii="Arial" w:hAnsi="Arial" w:cs="Arial"/>
                <w:sz w:val="20"/>
                <w:szCs w:val="20"/>
              </w:rPr>
              <w:t>=1</w:t>
            </w:r>
          </w:p>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TipoTradeu</w:t>
            </w:r>
            <w:proofErr w:type="spellEnd"/>
            <w:r w:rsidRPr="004345AF">
              <w:rPr>
                <w:rFonts w:ascii="Arial" w:hAnsi="Arial" w:cs="Arial"/>
                <w:sz w:val="20"/>
                <w:szCs w:val="20"/>
              </w:rPr>
              <w:t>=1</w:t>
            </w:r>
          </w:p>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TipoTrapro</w:t>
            </w:r>
            <w:proofErr w:type="spellEnd"/>
            <w:r w:rsidRPr="004345AF">
              <w:rPr>
                <w:rFonts w:ascii="Arial" w:hAnsi="Arial" w:cs="Arial"/>
                <w:sz w:val="20"/>
                <w:szCs w:val="20"/>
              </w:rPr>
              <w:t>=1</w:t>
            </w:r>
          </w:p>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TipoTracos</w:t>
            </w:r>
            <w:proofErr w:type="spellEnd"/>
            <w:r w:rsidRPr="004345AF">
              <w:rPr>
                <w:rFonts w:ascii="Arial" w:hAnsi="Arial" w:cs="Arial"/>
                <w:sz w:val="20"/>
                <w:szCs w:val="20"/>
              </w:rPr>
              <w:t>=1</w:t>
            </w:r>
          </w:p>
          <w:p w:rsidR="00BE01EA" w:rsidRDefault="00BE01EA" w:rsidP="00BE01EA">
            <w:pPr>
              <w:pStyle w:val="Textbody"/>
              <w:spacing w:line="360" w:lineRule="auto"/>
              <w:rPr>
                <w:rFonts w:ascii="Arial" w:hAnsi="Arial" w:cs="Arial"/>
              </w:rPr>
            </w:pPr>
            <w:proofErr w:type="spellStart"/>
            <w:r w:rsidRPr="004345AF">
              <w:rPr>
                <w:rFonts w:ascii="Arial" w:hAnsi="Arial" w:cs="Arial"/>
                <w:sz w:val="20"/>
                <w:szCs w:val="20"/>
              </w:rPr>
              <w:t>TipoTraver</w:t>
            </w:r>
            <w:proofErr w:type="spellEnd"/>
            <w:r w:rsidRPr="004345AF">
              <w:rPr>
                <w:rFonts w:ascii="Arial" w:hAnsi="Arial" w:cs="Arial"/>
                <w:sz w:val="20"/>
                <w:szCs w:val="20"/>
              </w:rPr>
              <w:t>=3</w:t>
            </w:r>
          </w:p>
        </w:tc>
      </w:tr>
    </w:tbl>
    <w:p w:rsidR="00BE01EA" w:rsidRPr="004345AF" w:rsidRDefault="00BE01EA" w:rsidP="00BE01EA">
      <w:pPr>
        <w:pStyle w:val="Textbody"/>
        <w:spacing w:line="360" w:lineRule="auto"/>
        <w:ind w:left="1418"/>
        <w:rPr>
          <w:rFonts w:ascii="Arial" w:hAnsi="Arial" w:cs="Arial"/>
          <w:b/>
          <w:szCs w:val="22"/>
        </w:rPr>
      </w:pPr>
    </w:p>
    <w:p w:rsidR="00BE01EA" w:rsidRPr="004345AF" w:rsidRDefault="004345AF" w:rsidP="004345AF">
      <w:pPr>
        <w:pStyle w:val="Textbody"/>
        <w:spacing w:line="360" w:lineRule="auto"/>
        <w:ind w:left="1418"/>
        <w:rPr>
          <w:rFonts w:ascii="Arial" w:hAnsi="Arial" w:cs="Arial"/>
          <w:b/>
          <w:kern w:val="0"/>
          <w:szCs w:val="22"/>
        </w:rPr>
      </w:pPr>
      <w:r w:rsidRPr="004345AF">
        <w:rPr>
          <w:rFonts w:ascii="Arial" w:hAnsi="Arial" w:cs="Arial"/>
          <w:b/>
          <w:bCs/>
          <w:kern w:val="0"/>
          <w:szCs w:val="22"/>
        </w:rPr>
        <w:t>Donde</w:t>
      </w:r>
      <w:r w:rsidRPr="004345AF">
        <w:rPr>
          <w:rFonts w:ascii="Arial" w:hAnsi="Arial" w:cs="Arial"/>
          <w:b/>
          <w:kern w:val="0"/>
          <w:szCs w:val="22"/>
        </w:rPr>
        <w:t>:</w:t>
      </w:r>
    </w:p>
    <w:tbl>
      <w:tblPr>
        <w:tblStyle w:val="Tablaconcuadrcula"/>
        <w:tblW w:w="7229" w:type="dxa"/>
        <w:tblInd w:w="1384" w:type="dxa"/>
        <w:tblLook w:val="04A0" w:firstRow="1" w:lastRow="0" w:firstColumn="1" w:lastColumn="0" w:noHBand="0" w:noVBand="1"/>
      </w:tblPr>
      <w:tblGrid>
        <w:gridCol w:w="2126"/>
        <w:gridCol w:w="5103"/>
      </w:tblGrid>
      <w:tr w:rsidR="00BE01EA" w:rsidTr="004345AF">
        <w:trPr>
          <w:trHeight w:val="397"/>
        </w:trPr>
        <w:tc>
          <w:tcPr>
            <w:tcW w:w="2126" w:type="dxa"/>
            <w:vAlign w:val="center"/>
          </w:tcPr>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PathWS</w:t>
            </w:r>
            <w:proofErr w:type="spellEnd"/>
          </w:p>
        </w:tc>
        <w:tc>
          <w:tcPr>
            <w:tcW w:w="5103" w:type="dxa"/>
            <w:vAlign w:val="center"/>
          </w:tcPr>
          <w:p w:rsidR="00BE01EA" w:rsidRPr="004345AF" w:rsidRDefault="00BE01EA" w:rsidP="00BE01EA">
            <w:pPr>
              <w:suppressAutoHyphens w:val="0"/>
              <w:autoSpaceDE w:val="0"/>
              <w:adjustRightInd w:val="0"/>
              <w:rPr>
                <w:rFonts w:ascii="Arial" w:hAnsi="Arial" w:cs="Arial"/>
                <w:sz w:val="20"/>
                <w:szCs w:val="20"/>
              </w:rPr>
            </w:pPr>
            <w:r w:rsidRPr="004345AF">
              <w:rPr>
                <w:rFonts w:ascii="Arial" w:hAnsi="Arial" w:cs="Arial"/>
                <w:sz w:val="20"/>
                <w:szCs w:val="20"/>
              </w:rPr>
              <w:t>Ruta donde se encuentra instalado el cliente SERS</w:t>
            </w:r>
          </w:p>
        </w:tc>
      </w:tr>
      <w:tr w:rsidR="00BE01EA" w:rsidTr="004345AF">
        <w:trPr>
          <w:trHeight w:val="397"/>
        </w:trPr>
        <w:tc>
          <w:tcPr>
            <w:tcW w:w="2126" w:type="dxa"/>
            <w:vAlign w:val="center"/>
          </w:tcPr>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TipoTraadm</w:t>
            </w:r>
            <w:proofErr w:type="spellEnd"/>
            <w:r w:rsidRPr="004345AF">
              <w:rPr>
                <w:rFonts w:ascii="Arial" w:hAnsi="Arial" w:cs="Arial"/>
                <w:sz w:val="20"/>
                <w:szCs w:val="20"/>
              </w:rPr>
              <w:t>=3</w:t>
            </w:r>
          </w:p>
        </w:tc>
        <w:tc>
          <w:tcPr>
            <w:tcW w:w="5103" w:type="dxa"/>
            <w:vAlign w:val="center"/>
          </w:tcPr>
          <w:p w:rsidR="00BE01EA" w:rsidRPr="004345AF" w:rsidRDefault="004345AF" w:rsidP="00BE01EA">
            <w:pPr>
              <w:suppressAutoHyphens w:val="0"/>
              <w:autoSpaceDE w:val="0"/>
              <w:adjustRightInd w:val="0"/>
              <w:rPr>
                <w:rFonts w:ascii="Arial" w:hAnsi="Arial" w:cs="Arial"/>
                <w:sz w:val="20"/>
                <w:szCs w:val="20"/>
              </w:rPr>
            </w:pPr>
            <w:r w:rsidRPr="004345AF">
              <w:rPr>
                <w:rFonts w:ascii="Arial" w:hAnsi="Arial" w:cs="Arial"/>
                <w:sz w:val="20"/>
                <w:szCs w:val="20"/>
              </w:rPr>
              <w:t>Módulo Administrativo</w:t>
            </w:r>
          </w:p>
        </w:tc>
      </w:tr>
      <w:tr w:rsidR="00BE01EA" w:rsidTr="004345AF">
        <w:trPr>
          <w:trHeight w:val="397"/>
        </w:trPr>
        <w:tc>
          <w:tcPr>
            <w:tcW w:w="2126" w:type="dxa"/>
            <w:vAlign w:val="center"/>
          </w:tcPr>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TipoTrapla</w:t>
            </w:r>
            <w:proofErr w:type="spellEnd"/>
            <w:r w:rsidRPr="004345AF">
              <w:rPr>
                <w:rFonts w:ascii="Arial" w:hAnsi="Arial" w:cs="Arial"/>
                <w:sz w:val="20"/>
                <w:szCs w:val="20"/>
              </w:rPr>
              <w:t>=3</w:t>
            </w:r>
          </w:p>
        </w:tc>
        <w:tc>
          <w:tcPr>
            <w:tcW w:w="5103" w:type="dxa"/>
            <w:vAlign w:val="center"/>
          </w:tcPr>
          <w:p w:rsidR="00BE01EA" w:rsidRPr="004345AF" w:rsidRDefault="004345AF" w:rsidP="00BE01EA">
            <w:pPr>
              <w:suppressAutoHyphens w:val="0"/>
              <w:autoSpaceDE w:val="0"/>
              <w:adjustRightInd w:val="0"/>
              <w:rPr>
                <w:rFonts w:ascii="Arial" w:hAnsi="Arial" w:cs="Arial"/>
                <w:sz w:val="20"/>
                <w:szCs w:val="20"/>
              </w:rPr>
            </w:pPr>
            <w:r w:rsidRPr="004345AF">
              <w:rPr>
                <w:rFonts w:ascii="Arial" w:hAnsi="Arial" w:cs="Arial"/>
                <w:sz w:val="20"/>
                <w:szCs w:val="20"/>
              </w:rPr>
              <w:t>Módulo Planilla</w:t>
            </w:r>
          </w:p>
        </w:tc>
      </w:tr>
      <w:tr w:rsidR="00BE01EA" w:rsidTr="004345AF">
        <w:trPr>
          <w:trHeight w:val="397"/>
        </w:trPr>
        <w:tc>
          <w:tcPr>
            <w:tcW w:w="2126" w:type="dxa"/>
            <w:vAlign w:val="center"/>
          </w:tcPr>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TipoTracon</w:t>
            </w:r>
            <w:proofErr w:type="spellEnd"/>
            <w:r w:rsidRPr="004345AF">
              <w:rPr>
                <w:rFonts w:ascii="Arial" w:hAnsi="Arial" w:cs="Arial"/>
                <w:sz w:val="20"/>
                <w:szCs w:val="20"/>
              </w:rPr>
              <w:t>=1</w:t>
            </w:r>
          </w:p>
        </w:tc>
        <w:tc>
          <w:tcPr>
            <w:tcW w:w="5103" w:type="dxa"/>
            <w:vAlign w:val="center"/>
          </w:tcPr>
          <w:p w:rsidR="00BE01EA" w:rsidRPr="004345AF" w:rsidRDefault="004345AF" w:rsidP="00BE01EA">
            <w:pPr>
              <w:suppressAutoHyphens w:val="0"/>
              <w:autoSpaceDE w:val="0"/>
              <w:adjustRightInd w:val="0"/>
              <w:rPr>
                <w:rFonts w:ascii="Arial" w:hAnsi="Arial" w:cs="Arial"/>
                <w:sz w:val="20"/>
                <w:szCs w:val="20"/>
              </w:rPr>
            </w:pPr>
            <w:r w:rsidRPr="004345AF">
              <w:rPr>
                <w:rFonts w:ascii="Arial" w:hAnsi="Arial" w:cs="Arial"/>
                <w:sz w:val="20"/>
                <w:szCs w:val="20"/>
              </w:rPr>
              <w:t>Módulo Contable</w:t>
            </w:r>
          </w:p>
        </w:tc>
      </w:tr>
      <w:tr w:rsidR="00BE01EA" w:rsidTr="004345AF">
        <w:trPr>
          <w:trHeight w:val="397"/>
        </w:trPr>
        <w:tc>
          <w:tcPr>
            <w:tcW w:w="2126" w:type="dxa"/>
            <w:vAlign w:val="center"/>
          </w:tcPr>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TipoTrapre</w:t>
            </w:r>
            <w:proofErr w:type="spellEnd"/>
            <w:r w:rsidRPr="004345AF">
              <w:rPr>
                <w:rFonts w:ascii="Arial" w:hAnsi="Arial" w:cs="Arial"/>
                <w:sz w:val="20"/>
                <w:szCs w:val="20"/>
              </w:rPr>
              <w:t>=1</w:t>
            </w:r>
          </w:p>
        </w:tc>
        <w:tc>
          <w:tcPr>
            <w:tcW w:w="5103" w:type="dxa"/>
            <w:vAlign w:val="center"/>
          </w:tcPr>
          <w:p w:rsidR="00BE01EA" w:rsidRPr="004345AF" w:rsidRDefault="004345AF" w:rsidP="00BE01EA">
            <w:pPr>
              <w:suppressAutoHyphens w:val="0"/>
              <w:autoSpaceDE w:val="0"/>
              <w:adjustRightInd w:val="0"/>
              <w:rPr>
                <w:rFonts w:ascii="Arial" w:hAnsi="Arial" w:cs="Arial"/>
                <w:sz w:val="20"/>
                <w:szCs w:val="20"/>
              </w:rPr>
            </w:pPr>
            <w:r w:rsidRPr="004345AF">
              <w:rPr>
                <w:rFonts w:ascii="Arial" w:hAnsi="Arial" w:cs="Arial"/>
                <w:sz w:val="20"/>
                <w:szCs w:val="20"/>
              </w:rPr>
              <w:t>Módulo Presupuesto</w:t>
            </w:r>
          </w:p>
        </w:tc>
      </w:tr>
      <w:tr w:rsidR="00BE01EA" w:rsidTr="004345AF">
        <w:trPr>
          <w:trHeight w:val="397"/>
        </w:trPr>
        <w:tc>
          <w:tcPr>
            <w:tcW w:w="2126" w:type="dxa"/>
            <w:vAlign w:val="center"/>
          </w:tcPr>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TipoTradeu</w:t>
            </w:r>
            <w:proofErr w:type="spellEnd"/>
            <w:r w:rsidRPr="004345AF">
              <w:rPr>
                <w:rFonts w:ascii="Arial" w:hAnsi="Arial" w:cs="Arial"/>
                <w:sz w:val="20"/>
                <w:szCs w:val="20"/>
              </w:rPr>
              <w:t>=1</w:t>
            </w:r>
          </w:p>
        </w:tc>
        <w:tc>
          <w:tcPr>
            <w:tcW w:w="5103" w:type="dxa"/>
            <w:vAlign w:val="center"/>
          </w:tcPr>
          <w:p w:rsidR="00BE01EA" w:rsidRPr="004345AF" w:rsidRDefault="004345AF" w:rsidP="00BE01EA">
            <w:pPr>
              <w:suppressAutoHyphens w:val="0"/>
              <w:autoSpaceDE w:val="0"/>
              <w:adjustRightInd w:val="0"/>
              <w:rPr>
                <w:rFonts w:ascii="Arial" w:hAnsi="Arial" w:cs="Arial"/>
                <w:sz w:val="20"/>
                <w:szCs w:val="20"/>
              </w:rPr>
            </w:pPr>
            <w:r w:rsidRPr="004345AF">
              <w:rPr>
                <w:rFonts w:ascii="Arial" w:hAnsi="Arial" w:cs="Arial"/>
                <w:sz w:val="20"/>
                <w:szCs w:val="20"/>
              </w:rPr>
              <w:t>Módulo Deuda Pública</w:t>
            </w:r>
          </w:p>
        </w:tc>
      </w:tr>
      <w:tr w:rsidR="00BE01EA" w:rsidTr="004345AF">
        <w:trPr>
          <w:trHeight w:val="397"/>
        </w:trPr>
        <w:tc>
          <w:tcPr>
            <w:tcW w:w="2126" w:type="dxa"/>
            <w:vAlign w:val="center"/>
          </w:tcPr>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TipoTrapro</w:t>
            </w:r>
            <w:proofErr w:type="spellEnd"/>
            <w:r w:rsidRPr="004345AF">
              <w:rPr>
                <w:rFonts w:ascii="Arial" w:hAnsi="Arial" w:cs="Arial"/>
                <w:sz w:val="20"/>
                <w:szCs w:val="20"/>
              </w:rPr>
              <w:t>=1</w:t>
            </w:r>
          </w:p>
        </w:tc>
        <w:tc>
          <w:tcPr>
            <w:tcW w:w="5103" w:type="dxa"/>
            <w:vAlign w:val="center"/>
          </w:tcPr>
          <w:p w:rsidR="00BE01EA" w:rsidRPr="004345AF" w:rsidRDefault="004345AF" w:rsidP="00BE01EA">
            <w:pPr>
              <w:suppressAutoHyphens w:val="0"/>
              <w:autoSpaceDE w:val="0"/>
              <w:adjustRightInd w:val="0"/>
              <w:rPr>
                <w:rFonts w:ascii="Arial" w:hAnsi="Arial" w:cs="Arial"/>
                <w:sz w:val="20"/>
                <w:szCs w:val="20"/>
              </w:rPr>
            </w:pPr>
            <w:r w:rsidRPr="004345AF">
              <w:rPr>
                <w:rFonts w:ascii="Arial" w:hAnsi="Arial" w:cs="Arial"/>
                <w:sz w:val="20"/>
                <w:szCs w:val="20"/>
              </w:rPr>
              <w:t>Módulo de Proyectos</w:t>
            </w:r>
          </w:p>
        </w:tc>
      </w:tr>
      <w:tr w:rsidR="00BE01EA" w:rsidTr="004345AF">
        <w:trPr>
          <w:trHeight w:val="397"/>
        </w:trPr>
        <w:tc>
          <w:tcPr>
            <w:tcW w:w="2126" w:type="dxa"/>
            <w:vAlign w:val="center"/>
          </w:tcPr>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TipoTracos</w:t>
            </w:r>
            <w:proofErr w:type="spellEnd"/>
            <w:r w:rsidRPr="004345AF">
              <w:rPr>
                <w:rFonts w:ascii="Arial" w:hAnsi="Arial" w:cs="Arial"/>
                <w:sz w:val="20"/>
                <w:szCs w:val="20"/>
              </w:rPr>
              <w:t>=1</w:t>
            </w:r>
          </w:p>
        </w:tc>
        <w:tc>
          <w:tcPr>
            <w:tcW w:w="5103" w:type="dxa"/>
            <w:vAlign w:val="center"/>
          </w:tcPr>
          <w:p w:rsidR="00BE01EA" w:rsidRPr="004345AF" w:rsidRDefault="004345AF" w:rsidP="00BE01EA">
            <w:pPr>
              <w:suppressAutoHyphens w:val="0"/>
              <w:autoSpaceDE w:val="0"/>
              <w:adjustRightInd w:val="0"/>
              <w:rPr>
                <w:rFonts w:ascii="Arial" w:hAnsi="Arial" w:cs="Arial"/>
                <w:sz w:val="20"/>
                <w:szCs w:val="20"/>
              </w:rPr>
            </w:pPr>
            <w:r w:rsidRPr="004345AF">
              <w:rPr>
                <w:rFonts w:ascii="Arial" w:hAnsi="Arial" w:cs="Arial"/>
                <w:sz w:val="20"/>
                <w:szCs w:val="20"/>
              </w:rPr>
              <w:t>Módulo de Conciliación de operaciones SIAF</w:t>
            </w:r>
          </w:p>
        </w:tc>
      </w:tr>
      <w:tr w:rsidR="00BE01EA" w:rsidTr="004345AF">
        <w:trPr>
          <w:trHeight w:val="397"/>
        </w:trPr>
        <w:tc>
          <w:tcPr>
            <w:tcW w:w="2126" w:type="dxa"/>
            <w:vAlign w:val="center"/>
          </w:tcPr>
          <w:p w:rsidR="00BE01EA" w:rsidRPr="004345AF" w:rsidRDefault="00BE01EA" w:rsidP="00BE01EA">
            <w:pPr>
              <w:suppressAutoHyphens w:val="0"/>
              <w:autoSpaceDE w:val="0"/>
              <w:adjustRightInd w:val="0"/>
              <w:rPr>
                <w:rFonts w:ascii="Arial" w:hAnsi="Arial" w:cs="Arial"/>
                <w:sz w:val="20"/>
                <w:szCs w:val="20"/>
              </w:rPr>
            </w:pPr>
            <w:proofErr w:type="spellStart"/>
            <w:r w:rsidRPr="004345AF">
              <w:rPr>
                <w:rFonts w:ascii="Arial" w:hAnsi="Arial" w:cs="Arial"/>
                <w:sz w:val="20"/>
                <w:szCs w:val="20"/>
              </w:rPr>
              <w:t>TipoTraver</w:t>
            </w:r>
            <w:proofErr w:type="spellEnd"/>
            <w:r w:rsidRPr="004345AF">
              <w:rPr>
                <w:rFonts w:ascii="Arial" w:hAnsi="Arial" w:cs="Arial"/>
                <w:sz w:val="20"/>
                <w:szCs w:val="20"/>
              </w:rPr>
              <w:t>=3</w:t>
            </w:r>
          </w:p>
        </w:tc>
        <w:tc>
          <w:tcPr>
            <w:tcW w:w="5103" w:type="dxa"/>
            <w:vAlign w:val="center"/>
          </w:tcPr>
          <w:p w:rsidR="00BE01EA" w:rsidRPr="004345AF" w:rsidRDefault="004345AF" w:rsidP="00BE01EA">
            <w:pPr>
              <w:suppressAutoHyphens w:val="0"/>
              <w:autoSpaceDE w:val="0"/>
              <w:adjustRightInd w:val="0"/>
              <w:rPr>
                <w:rFonts w:ascii="Arial" w:hAnsi="Arial" w:cs="Arial"/>
                <w:sz w:val="20"/>
                <w:szCs w:val="20"/>
              </w:rPr>
            </w:pPr>
            <w:r w:rsidRPr="004345AF">
              <w:rPr>
                <w:rFonts w:ascii="Arial" w:hAnsi="Arial" w:cs="Arial"/>
                <w:sz w:val="20"/>
                <w:szCs w:val="20"/>
              </w:rPr>
              <w:t>Módulo para el envío de versión SIAF</w:t>
            </w:r>
          </w:p>
        </w:tc>
      </w:tr>
    </w:tbl>
    <w:p w:rsidR="00BE01EA" w:rsidRDefault="00BE01EA" w:rsidP="00BE01EA">
      <w:pPr>
        <w:widowControl/>
        <w:suppressAutoHyphens w:val="0"/>
        <w:autoSpaceDE w:val="0"/>
        <w:adjustRightInd w:val="0"/>
        <w:textAlignment w:val="auto"/>
        <w:rPr>
          <w:rFonts w:ascii="Courier" w:hAnsi="Courier" w:cs="Courier"/>
          <w:kern w:val="0"/>
          <w:sz w:val="20"/>
          <w:szCs w:val="20"/>
        </w:rPr>
      </w:pPr>
    </w:p>
    <w:p w:rsidR="00BE01EA" w:rsidRDefault="00BE01EA" w:rsidP="00BE01EA">
      <w:pPr>
        <w:widowControl/>
        <w:suppressAutoHyphens w:val="0"/>
        <w:autoSpaceDE w:val="0"/>
        <w:adjustRightInd w:val="0"/>
        <w:ind w:left="709" w:firstLine="709"/>
        <w:textAlignment w:val="auto"/>
        <w:rPr>
          <w:rFonts w:ascii="Courier" w:hAnsi="Courier" w:cs="Courier"/>
          <w:kern w:val="0"/>
          <w:sz w:val="20"/>
          <w:szCs w:val="20"/>
        </w:rPr>
      </w:pPr>
    </w:p>
    <w:p w:rsidR="004345AF" w:rsidRDefault="004345AF" w:rsidP="004345AF">
      <w:pPr>
        <w:pStyle w:val="Textbody"/>
        <w:spacing w:line="360" w:lineRule="auto"/>
        <w:ind w:left="1418"/>
        <w:rPr>
          <w:rFonts w:ascii="Arial" w:hAnsi="Arial" w:cs="Arial"/>
          <w:kern w:val="0"/>
          <w:szCs w:val="22"/>
        </w:rPr>
      </w:pPr>
      <w:r>
        <w:rPr>
          <w:rFonts w:ascii="Arial" w:hAnsi="Arial" w:cs="Arial"/>
          <w:kern w:val="0"/>
          <w:szCs w:val="22"/>
        </w:rPr>
        <w:t>El valor 3 indica que la comunicación se realizará vía SERS.</w:t>
      </w:r>
    </w:p>
    <w:p w:rsidR="00BE01EA" w:rsidRDefault="004345AF" w:rsidP="004345AF">
      <w:pPr>
        <w:pStyle w:val="Textbody"/>
        <w:spacing w:line="360" w:lineRule="auto"/>
        <w:ind w:left="1418"/>
        <w:rPr>
          <w:rFonts w:ascii="Arial" w:hAnsi="Arial" w:cs="Arial"/>
          <w:kern w:val="0"/>
          <w:szCs w:val="22"/>
        </w:rPr>
      </w:pPr>
      <w:r>
        <w:rPr>
          <w:rFonts w:ascii="Arial" w:hAnsi="Arial" w:cs="Arial"/>
          <w:kern w:val="0"/>
          <w:szCs w:val="22"/>
        </w:rPr>
        <w:t>El valor 1 indica que la comunicación se realizara vía SAT.</w:t>
      </w:r>
    </w:p>
    <w:p w:rsidR="004345AF" w:rsidRPr="004345AF" w:rsidRDefault="004345AF" w:rsidP="004345AF">
      <w:pPr>
        <w:pStyle w:val="Textbody"/>
        <w:spacing w:line="360" w:lineRule="auto"/>
        <w:ind w:left="1418"/>
        <w:rPr>
          <w:rFonts w:ascii="Arial" w:hAnsi="Arial" w:cs="Arial"/>
        </w:rPr>
      </w:pPr>
    </w:p>
    <w:p w:rsidR="00FD4AAF" w:rsidRPr="004345AF" w:rsidRDefault="004345AF" w:rsidP="004345AF">
      <w:pPr>
        <w:pStyle w:val="Ttulo2"/>
        <w:spacing w:line="360" w:lineRule="auto"/>
        <w:rPr>
          <w:rFonts w:ascii="Arial" w:hAnsi="Arial" w:cs="Arial"/>
          <w:i w:val="0"/>
        </w:rPr>
      </w:pPr>
      <w:bookmarkStart w:id="19" w:name="_Toc455998308"/>
      <w:r w:rsidRPr="004345AF">
        <w:rPr>
          <w:rFonts w:ascii="Arial" w:hAnsi="Arial" w:cs="Arial"/>
          <w:i w:val="0"/>
        </w:rPr>
        <w:t>Comunicación en Red</w:t>
      </w:r>
      <w:bookmarkEnd w:id="19"/>
    </w:p>
    <w:p w:rsidR="004345AF" w:rsidRDefault="004345AF" w:rsidP="004345AF">
      <w:pPr>
        <w:pStyle w:val="Textbody"/>
        <w:spacing w:line="360" w:lineRule="auto"/>
        <w:ind w:left="709"/>
        <w:rPr>
          <w:rFonts w:ascii="Arial" w:hAnsi="Arial" w:cs="Arial"/>
          <w:kern w:val="0"/>
          <w:szCs w:val="22"/>
        </w:rPr>
      </w:pPr>
      <w:r>
        <w:rPr>
          <w:rFonts w:ascii="Arial" w:hAnsi="Arial" w:cs="Arial"/>
          <w:kern w:val="0"/>
          <w:szCs w:val="22"/>
        </w:rPr>
        <w:t>El programa SERS Cliente permite que cualquier computadora pueda realizar la comunicación de manera independiente, no será necesario instalar el SERS en un servidor.</w:t>
      </w:r>
    </w:p>
    <w:p w:rsidR="004345AF" w:rsidRDefault="004345AF" w:rsidP="004345AF">
      <w:pPr>
        <w:pStyle w:val="Textbody"/>
        <w:spacing w:line="360" w:lineRule="auto"/>
        <w:ind w:left="709"/>
        <w:rPr>
          <w:rFonts w:ascii="Arial" w:hAnsi="Arial" w:cs="Arial"/>
          <w:kern w:val="0"/>
          <w:szCs w:val="22"/>
        </w:rPr>
      </w:pPr>
    </w:p>
    <w:p w:rsidR="004345AF" w:rsidRPr="004345AF" w:rsidRDefault="004345AF" w:rsidP="004345AF">
      <w:pPr>
        <w:pStyle w:val="Textbody"/>
        <w:spacing w:line="360" w:lineRule="auto"/>
        <w:ind w:left="709"/>
        <w:rPr>
          <w:rFonts w:ascii="Arial" w:hAnsi="Arial" w:cs="Arial"/>
        </w:rPr>
      </w:pPr>
    </w:p>
    <w:p w:rsidR="004345AF" w:rsidRPr="004345AF" w:rsidRDefault="004345AF" w:rsidP="004345AF">
      <w:pPr>
        <w:pStyle w:val="Ttulo2"/>
        <w:spacing w:line="360" w:lineRule="auto"/>
        <w:rPr>
          <w:rFonts w:ascii="Arial" w:hAnsi="Arial" w:cs="Arial"/>
          <w:i w:val="0"/>
        </w:rPr>
      </w:pPr>
      <w:bookmarkStart w:id="20" w:name="_Toc455998309"/>
      <w:r w:rsidRPr="004345AF">
        <w:rPr>
          <w:rFonts w:ascii="Arial" w:hAnsi="Arial" w:cs="Arial"/>
          <w:i w:val="0"/>
        </w:rPr>
        <w:lastRenderedPageBreak/>
        <w:t>Co</w:t>
      </w:r>
      <w:r w:rsidRPr="004345AF">
        <w:rPr>
          <w:rFonts w:ascii="Arial" w:hAnsi="Arial" w:cs="Arial"/>
          <w:bCs w:val="0"/>
          <w:i w:val="0"/>
          <w:iCs w:val="0"/>
        </w:rPr>
        <w:t>n</w:t>
      </w:r>
      <w:r w:rsidRPr="004345AF">
        <w:rPr>
          <w:rFonts w:ascii="Arial" w:hAnsi="Arial" w:cs="Arial"/>
          <w:i w:val="0"/>
        </w:rPr>
        <w:t>figuración de Recepción de Adjuntos</w:t>
      </w:r>
      <w:bookmarkEnd w:id="20"/>
    </w:p>
    <w:p w:rsidR="00C818A0" w:rsidRDefault="004345AF" w:rsidP="004345AF">
      <w:pPr>
        <w:pStyle w:val="Textbody"/>
        <w:spacing w:line="360" w:lineRule="auto"/>
        <w:ind w:left="709"/>
        <w:rPr>
          <w:rFonts w:ascii="Arial" w:hAnsi="Arial" w:cs="Arial"/>
          <w:kern w:val="0"/>
          <w:szCs w:val="22"/>
        </w:rPr>
      </w:pPr>
      <w:r>
        <w:rPr>
          <w:rFonts w:ascii="Arial" w:hAnsi="Arial" w:cs="Arial"/>
          <w:kern w:val="0"/>
          <w:szCs w:val="22"/>
        </w:rPr>
        <w:t xml:space="preserve">En esta opción vamos a configurar el SERS para que pueda recibir todos los archivos adjuntos, para ello deberá ir a la pestaña de </w:t>
      </w:r>
      <w:r>
        <w:rPr>
          <w:rFonts w:ascii="Arial" w:hAnsi="Arial" w:cs="Arial"/>
          <w:b/>
          <w:bCs/>
          <w:kern w:val="0"/>
          <w:szCs w:val="22"/>
        </w:rPr>
        <w:t>Configuración</w:t>
      </w:r>
      <w:r>
        <w:rPr>
          <w:rFonts w:ascii="Arial" w:hAnsi="Arial" w:cs="Arial"/>
          <w:kern w:val="0"/>
          <w:szCs w:val="22"/>
        </w:rPr>
        <w:t xml:space="preserve">, allí podrá cambiar la ruta donde queremos que se guarden los adjuntos a recibir, sino lo generará por defecto en la carpeta </w:t>
      </w:r>
      <w:proofErr w:type="spellStart"/>
      <w:r>
        <w:rPr>
          <w:rFonts w:ascii="Arial" w:hAnsi="Arial" w:cs="Arial"/>
          <w:kern w:val="0"/>
          <w:szCs w:val="22"/>
        </w:rPr>
        <w:t>Repository</w:t>
      </w:r>
      <w:proofErr w:type="spellEnd"/>
      <w:r>
        <w:rPr>
          <w:rFonts w:ascii="Arial" w:hAnsi="Arial" w:cs="Arial"/>
          <w:kern w:val="0"/>
          <w:szCs w:val="22"/>
        </w:rPr>
        <w:t xml:space="preserve"> donde colocará todos los archivos recibidos, como se muestra en la siguiente imagen.</w:t>
      </w:r>
    </w:p>
    <w:p w:rsidR="004345AF" w:rsidRDefault="004345AF" w:rsidP="004345AF">
      <w:pPr>
        <w:pStyle w:val="Textbody"/>
        <w:spacing w:line="360" w:lineRule="auto"/>
        <w:ind w:left="709"/>
        <w:rPr>
          <w:rFonts w:ascii="Arial" w:hAnsi="Arial" w:cs="Arial"/>
        </w:rPr>
      </w:pPr>
      <w:r w:rsidRPr="004345AF">
        <w:rPr>
          <w:rFonts w:ascii="Arial" w:hAnsi="Arial" w:cs="Arial"/>
          <w:noProof/>
          <w:lang w:val="es-PE"/>
        </w:rPr>
        <w:drawing>
          <wp:inline distT="0" distB="0" distL="0" distR="0">
            <wp:extent cx="4373245" cy="2732183"/>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9112" cy="2735849"/>
                    </a:xfrm>
                    <a:prstGeom prst="rect">
                      <a:avLst/>
                    </a:prstGeom>
                    <a:noFill/>
                    <a:ln>
                      <a:noFill/>
                    </a:ln>
                  </pic:spPr>
                </pic:pic>
              </a:graphicData>
            </a:graphic>
          </wp:inline>
        </w:drawing>
      </w:r>
    </w:p>
    <w:p w:rsidR="004345AF" w:rsidRDefault="004345AF" w:rsidP="004345AF">
      <w:pPr>
        <w:pStyle w:val="Textbody"/>
        <w:spacing w:line="360" w:lineRule="auto"/>
        <w:ind w:left="709"/>
        <w:rPr>
          <w:rFonts w:ascii="Arial" w:hAnsi="Arial" w:cs="Arial"/>
          <w:kern w:val="0"/>
          <w:szCs w:val="22"/>
        </w:rPr>
      </w:pPr>
      <w:r>
        <w:rPr>
          <w:rFonts w:ascii="Arial" w:hAnsi="Arial" w:cs="Arial"/>
          <w:kern w:val="0"/>
          <w:szCs w:val="22"/>
        </w:rPr>
        <w:t>En la imagen se muestran algunas opciones de casilla de verificación, en donde el usuario puede activarlas si lo desea las cuales son:</w:t>
      </w:r>
    </w:p>
    <w:p w:rsidR="004345AF" w:rsidRDefault="004345AF" w:rsidP="004345AF">
      <w:pPr>
        <w:pStyle w:val="Textbody"/>
        <w:numPr>
          <w:ilvl w:val="0"/>
          <w:numId w:val="29"/>
        </w:numPr>
        <w:spacing w:line="360" w:lineRule="auto"/>
        <w:rPr>
          <w:rFonts w:ascii="Arial" w:hAnsi="Arial" w:cs="Arial"/>
          <w:kern w:val="0"/>
          <w:szCs w:val="22"/>
        </w:rPr>
      </w:pPr>
      <w:r>
        <w:rPr>
          <w:rFonts w:ascii="Arial" w:hAnsi="Arial" w:cs="Arial"/>
          <w:b/>
          <w:bCs/>
          <w:kern w:val="0"/>
          <w:szCs w:val="22"/>
        </w:rPr>
        <w:t xml:space="preserve">Nombre autogenerado: </w:t>
      </w:r>
      <w:r>
        <w:rPr>
          <w:rFonts w:ascii="Arial" w:hAnsi="Arial" w:cs="Arial"/>
          <w:kern w:val="0"/>
          <w:szCs w:val="22"/>
        </w:rPr>
        <w:t>El programa generará un nombre al azar para los adjuntos recibidos, en caso que no se active estos se recibirán con el nombre original con el cual fue enviado.</w:t>
      </w:r>
    </w:p>
    <w:p w:rsidR="004345AF" w:rsidRPr="004345AF" w:rsidRDefault="004345AF" w:rsidP="004345AF">
      <w:pPr>
        <w:pStyle w:val="Textbody"/>
        <w:numPr>
          <w:ilvl w:val="0"/>
          <w:numId w:val="29"/>
        </w:numPr>
        <w:spacing w:line="360" w:lineRule="auto"/>
        <w:rPr>
          <w:rFonts w:ascii="Arial" w:hAnsi="Arial" w:cs="Arial"/>
        </w:rPr>
      </w:pPr>
      <w:r>
        <w:rPr>
          <w:rFonts w:ascii="Arial" w:hAnsi="Arial" w:cs="Arial"/>
          <w:b/>
          <w:bCs/>
          <w:kern w:val="0"/>
          <w:szCs w:val="22"/>
        </w:rPr>
        <w:t xml:space="preserve">Mover a Carpeta: </w:t>
      </w:r>
      <w:r>
        <w:rPr>
          <w:rFonts w:ascii="Arial" w:hAnsi="Arial" w:cs="Arial"/>
          <w:kern w:val="0"/>
          <w:szCs w:val="22"/>
        </w:rPr>
        <w:t>El usuario podrá seleccionar la ruta o sino el programa lo generará por defecto.</w:t>
      </w:r>
    </w:p>
    <w:p w:rsidR="004345AF" w:rsidRDefault="004345AF" w:rsidP="004345AF">
      <w:pPr>
        <w:pStyle w:val="Textbody"/>
        <w:spacing w:line="360" w:lineRule="auto"/>
        <w:ind w:left="709"/>
        <w:rPr>
          <w:rFonts w:ascii="Arial" w:hAnsi="Arial" w:cs="Arial"/>
          <w:kern w:val="0"/>
          <w:szCs w:val="22"/>
        </w:rPr>
      </w:pPr>
      <w:r>
        <w:rPr>
          <w:rFonts w:ascii="Arial" w:hAnsi="Arial" w:cs="Arial"/>
          <w:kern w:val="0"/>
          <w:szCs w:val="22"/>
        </w:rPr>
        <w:t xml:space="preserve">Luego grabar los cambios haciendo clic en el botón de </w:t>
      </w:r>
      <w:r>
        <w:rPr>
          <w:rFonts w:ascii="Arial" w:hAnsi="Arial" w:cs="Arial"/>
          <w:b/>
          <w:bCs/>
          <w:kern w:val="0"/>
          <w:szCs w:val="22"/>
        </w:rPr>
        <w:t>Grabar</w:t>
      </w:r>
      <w:r>
        <w:rPr>
          <w:rFonts w:ascii="Arial" w:hAnsi="Arial" w:cs="Arial"/>
          <w:kern w:val="0"/>
          <w:szCs w:val="22"/>
        </w:rPr>
        <w:t>.</w:t>
      </w:r>
    </w:p>
    <w:p w:rsidR="000C04DE" w:rsidRDefault="000C04DE" w:rsidP="004345AF">
      <w:pPr>
        <w:pStyle w:val="Textbody"/>
        <w:spacing w:line="360" w:lineRule="auto"/>
        <w:ind w:left="709"/>
        <w:rPr>
          <w:rFonts w:ascii="Arial" w:hAnsi="Arial" w:cs="Arial"/>
          <w:kern w:val="0"/>
          <w:szCs w:val="22"/>
        </w:rPr>
      </w:pPr>
    </w:p>
    <w:p w:rsidR="000C04DE" w:rsidRDefault="000C04DE" w:rsidP="004345AF">
      <w:pPr>
        <w:pStyle w:val="Textbody"/>
        <w:spacing w:line="360" w:lineRule="auto"/>
        <w:ind w:left="709"/>
        <w:rPr>
          <w:rFonts w:ascii="Arial" w:hAnsi="Arial" w:cs="Arial"/>
          <w:kern w:val="0"/>
          <w:szCs w:val="22"/>
        </w:rPr>
      </w:pPr>
    </w:p>
    <w:p w:rsidR="000C04DE" w:rsidRDefault="000C04DE" w:rsidP="004345AF">
      <w:pPr>
        <w:pStyle w:val="Textbody"/>
        <w:spacing w:line="360" w:lineRule="auto"/>
        <w:ind w:left="709"/>
        <w:rPr>
          <w:rFonts w:ascii="Arial" w:hAnsi="Arial" w:cs="Arial"/>
          <w:kern w:val="0"/>
          <w:szCs w:val="22"/>
        </w:rPr>
      </w:pPr>
    </w:p>
    <w:p w:rsidR="007C3418" w:rsidRDefault="007C3418" w:rsidP="004345AF">
      <w:pPr>
        <w:pStyle w:val="Textbody"/>
        <w:spacing w:line="360" w:lineRule="auto"/>
        <w:ind w:left="709"/>
        <w:rPr>
          <w:rFonts w:ascii="Arial" w:hAnsi="Arial" w:cs="Arial"/>
          <w:kern w:val="0"/>
          <w:szCs w:val="22"/>
        </w:rPr>
      </w:pPr>
    </w:p>
    <w:p w:rsidR="000C04DE" w:rsidRDefault="000C04DE" w:rsidP="004345AF">
      <w:pPr>
        <w:pStyle w:val="Textbody"/>
        <w:spacing w:line="360" w:lineRule="auto"/>
        <w:ind w:left="709"/>
        <w:rPr>
          <w:rFonts w:ascii="Arial" w:hAnsi="Arial" w:cs="Arial"/>
          <w:kern w:val="0"/>
          <w:szCs w:val="22"/>
        </w:rPr>
      </w:pPr>
    </w:p>
    <w:p w:rsidR="004345AF" w:rsidRDefault="004345AF" w:rsidP="004345AF">
      <w:pPr>
        <w:pStyle w:val="Textbody"/>
        <w:spacing w:line="360" w:lineRule="auto"/>
        <w:ind w:left="709"/>
        <w:rPr>
          <w:rFonts w:ascii="Arial" w:hAnsi="Arial" w:cs="Arial"/>
          <w:kern w:val="0"/>
          <w:szCs w:val="22"/>
        </w:rPr>
      </w:pPr>
      <w:r>
        <w:rPr>
          <w:rFonts w:ascii="Arial" w:hAnsi="Arial" w:cs="Arial"/>
          <w:kern w:val="0"/>
          <w:szCs w:val="22"/>
        </w:rPr>
        <w:lastRenderedPageBreak/>
        <w:t xml:space="preserve">Después ir a la pestaña </w:t>
      </w:r>
      <w:r>
        <w:rPr>
          <w:rFonts w:ascii="Arial" w:hAnsi="Arial" w:cs="Arial"/>
          <w:b/>
          <w:bCs/>
          <w:kern w:val="0"/>
          <w:szCs w:val="22"/>
        </w:rPr>
        <w:t xml:space="preserve">Adjuntos, </w:t>
      </w:r>
      <w:r>
        <w:rPr>
          <w:rFonts w:ascii="Arial" w:hAnsi="Arial" w:cs="Arial"/>
          <w:kern w:val="0"/>
          <w:szCs w:val="22"/>
        </w:rPr>
        <w:t xml:space="preserve">en donde el usuario podrá recibir los archivos, tales como archivos ejecutables, archivos </w:t>
      </w:r>
      <w:proofErr w:type="spellStart"/>
      <w:r>
        <w:rPr>
          <w:rFonts w:ascii="Arial" w:hAnsi="Arial" w:cs="Arial"/>
          <w:kern w:val="0"/>
          <w:szCs w:val="22"/>
        </w:rPr>
        <w:t>XML’s</w:t>
      </w:r>
      <w:proofErr w:type="spellEnd"/>
      <w:r>
        <w:rPr>
          <w:rFonts w:ascii="Arial" w:hAnsi="Arial" w:cs="Arial"/>
          <w:kern w:val="0"/>
          <w:szCs w:val="22"/>
        </w:rPr>
        <w:t xml:space="preserve"> y Documentos como se muestra en la imagen.</w:t>
      </w:r>
    </w:p>
    <w:p w:rsidR="004345AF" w:rsidRDefault="000C04DE" w:rsidP="004345AF">
      <w:pPr>
        <w:pStyle w:val="Textbody"/>
        <w:spacing w:line="360" w:lineRule="auto"/>
        <w:ind w:left="709"/>
        <w:rPr>
          <w:rFonts w:ascii="Arial" w:hAnsi="Arial" w:cs="Arial"/>
        </w:rPr>
      </w:pPr>
      <w:r w:rsidRPr="000C04DE">
        <w:rPr>
          <w:rFonts w:ascii="Arial" w:hAnsi="Arial" w:cs="Arial"/>
          <w:noProof/>
          <w:lang w:val="es-PE"/>
        </w:rPr>
        <w:drawing>
          <wp:inline distT="0" distB="0" distL="0" distR="0">
            <wp:extent cx="4472848" cy="289687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1166" cy="2908734"/>
                    </a:xfrm>
                    <a:prstGeom prst="rect">
                      <a:avLst/>
                    </a:prstGeom>
                    <a:noFill/>
                    <a:ln>
                      <a:noFill/>
                    </a:ln>
                  </pic:spPr>
                </pic:pic>
              </a:graphicData>
            </a:graphic>
          </wp:inline>
        </w:drawing>
      </w:r>
    </w:p>
    <w:p w:rsidR="000C04DE" w:rsidRDefault="000C04DE" w:rsidP="000C04DE">
      <w:pPr>
        <w:pStyle w:val="Textbody"/>
        <w:spacing w:line="360" w:lineRule="auto"/>
        <w:ind w:left="709"/>
        <w:rPr>
          <w:rFonts w:ascii="Arial" w:hAnsi="Arial" w:cs="Arial"/>
          <w:kern w:val="0"/>
          <w:szCs w:val="22"/>
        </w:rPr>
      </w:pPr>
      <w:r>
        <w:rPr>
          <w:rFonts w:ascii="Arial" w:hAnsi="Arial" w:cs="Arial"/>
          <w:kern w:val="0"/>
          <w:szCs w:val="22"/>
        </w:rPr>
        <w:t xml:space="preserve">Como se muestra en la imagen se encuentra en la opción de Listado de Ejecutables, para recibir este tipo de archivo dar clic en el botón </w:t>
      </w:r>
      <w:r>
        <w:rPr>
          <w:rFonts w:ascii="Arial" w:hAnsi="Arial" w:cs="Arial"/>
          <w:b/>
          <w:bCs/>
          <w:kern w:val="0"/>
          <w:szCs w:val="22"/>
        </w:rPr>
        <w:t>Recibir Archivos</w:t>
      </w:r>
      <w:r>
        <w:rPr>
          <w:rFonts w:ascii="Arial" w:hAnsi="Arial" w:cs="Arial"/>
          <w:kern w:val="0"/>
          <w:szCs w:val="22"/>
        </w:rPr>
        <w:t>, se abrirán un cuadro de diálogo confirmando los archivos recibidos en forma correcta, clic en aceptar, para que se muestren los archivos pendientes en la grilla.</w:t>
      </w:r>
    </w:p>
    <w:p w:rsidR="000C04DE" w:rsidRDefault="000C04DE" w:rsidP="000C04DE">
      <w:pPr>
        <w:pStyle w:val="Textbody"/>
        <w:spacing w:line="360" w:lineRule="auto"/>
        <w:ind w:left="709"/>
        <w:rPr>
          <w:rFonts w:ascii="Arial" w:hAnsi="Arial" w:cs="Arial"/>
          <w:kern w:val="0"/>
          <w:szCs w:val="22"/>
        </w:rPr>
      </w:pPr>
      <w:r>
        <w:rPr>
          <w:rFonts w:ascii="Arial" w:hAnsi="Arial" w:cs="Arial"/>
          <w:kern w:val="0"/>
          <w:szCs w:val="22"/>
        </w:rPr>
        <w:t xml:space="preserve">El botón </w:t>
      </w:r>
      <w:r>
        <w:rPr>
          <w:rFonts w:ascii="Arial" w:hAnsi="Arial" w:cs="Arial"/>
          <w:b/>
          <w:bCs/>
          <w:kern w:val="0"/>
          <w:szCs w:val="22"/>
        </w:rPr>
        <w:t>Actualizar Vista</w:t>
      </w:r>
      <w:r>
        <w:rPr>
          <w:rFonts w:ascii="Arial" w:hAnsi="Arial" w:cs="Arial"/>
          <w:kern w:val="0"/>
          <w:szCs w:val="22"/>
        </w:rPr>
        <w:t>, actualiza los archivos que se muestran en la grilla.</w:t>
      </w:r>
    </w:p>
    <w:p w:rsidR="000C04DE" w:rsidRPr="004345AF" w:rsidRDefault="000C04DE" w:rsidP="000C04DE">
      <w:pPr>
        <w:pStyle w:val="Textbody"/>
        <w:spacing w:line="360" w:lineRule="auto"/>
        <w:ind w:left="709"/>
        <w:rPr>
          <w:rFonts w:ascii="Arial" w:hAnsi="Arial" w:cs="Arial"/>
        </w:rPr>
      </w:pPr>
      <w:r>
        <w:rPr>
          <w:rFonts w:ascii="Arial" w:hAnsi="Arial" w:cs="Arial"/>
          <w:kern w:val="0"/>
          <w:szCs w:val="22"/>
        </w:rPr>
        <w:t>Lo mismo sucede para las opciones XML y Documentos, siendo el mismo procedimiento a seguir para recibir los archivos.</w:t>
      </w:r>
    </w:p>
    <w:p w:rsidR="00FD4AAF" w:rsidRPr="00A61D48" w:rsidRDefault="00D375FE" w:rsidP="00FD4AAF">
      <w:pPr>
        <w:pStyle w:val="Ttulo1"/>
        <w:rPr>
          <w:rFonts w:ascii="Arial" w:hAnsi="Arial" w:cs="Arial"/>
        </w:rPr>
      </w:pPr>
      <w:bookmarkStart w:id="21" w:name="__RefHeading__7734_790639373"/>
      <w:bookmarkStart w:id="22" w:name="__RefHeading__10260_1500692348"/>
      <w:bookmarkStart w:id="23" w:name="_Toc455998310"/>
      <w:bookmarkEnd w:id="21"/>
      <w:bookmarkEnd w:id="22"/>
      <w:r>
        <w:rPr>
          <w:rFonts w:ascii="Arial" w:hAnsi="Arial" w:cs="Arial"/>
        </w:rPr>
        <w:lastRenderedPageBreak/>
        <w:t>CONSULTAS Y REPORTES</w:t>
      </w:r>
      <w:bookmarkEnd w:id="23"/>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Pr="0048477E" w:rsidRDefault="00111F4E" w:rsidP="00111F4E">
      <w:pPr>
        <w:widowControl/>
        <w:suppressAutoHyphens w:val="0"/>
        <w:autoSpaceDE w:val="0"/>
        <w:adjustRightInd w:val="0"/>
        <w:spacing w:line="360" w:lineRule="auto"/>
        <w:ind w:left="431"/>
        <w:jc w:val="both"/>
        <w:textAlignment w:val="auto"/>
        <w:rPr>
          <w:rFonts w:ascii="Arial" w:hAnsi="Arial" w:cs="Arial"/>
        </w:rPr>
      </w:pPr>
      <w:r>
        <w:rPr>
          <w:rFonts w:ascii="Arial" w:hAnsi="Arial" w:cs="Arial"/>
          <w:kern w:val="0"/>
          <w:sz w:val="22"/>
          <w:szCs w:val="22"/>
        </w:rPr>
        <w:t xml:space="preserve">Aquí presentamos una lista de escenarios de configuración, instalación, problemas comunes al utilizar el </w:t>
      </w:r>
      <w:proofErr w:type="spellStart"/>
      <w:r>
        <w:rPr>
          <w:rFonts w:ascii="Arial" w:hAnsi="Arial" w:cs="Arial"/>
          <w:kern w:val="0"/>
          <w:sz w:val="22"/>
          <w:szCs w:val="22"/>
        </w:rPr>
        <w:t>modulo</w:t>
      </w:r>
      <w:proofErr w:type="spellEnd"/>
      <w:r>
        <w:rPr>
          <w:rFonts w:ascii="Arial" w:hAnsi="Arial" w:cs="Arial"/>
          <w:kern w:val="0"/>
          <w:sz w:val="22"/>
          <w:szCs w:val="22"/>
        </w:rPr>
        <w:t xml:space="preserve"> cliente SERS.</w:t>
      </w:r>
    </w:p>
    <w:p w:rsidR="00C818A0" w:rsidRPr="0048477E" w:rsidRDefault="004C30F6" w:rsidP="00111F4E">
      <w:pPr>
        <w:pStyle w:val="Ttulo2"/>
        <w:spacing w:line="360" w:lineRule="auto"/>
        <w:jc w:val="both"/>
        <w:rPr>
          <w:rFonts w:ascii="Arial" w:hAnsi="Arial" w:cs="Arial"/>
          <w:i w:val="0"/>
        </w:rPr>
      </w:pPr>
      <w:bookmarkStart w:id="24" w:name="_Toc455998311"/>
      <w:r w:rsidRPr="0048477E">
        <w:rPr>
          <w:rFonts w:ascii="Arial" w:hAnsi="Arial" w:cs="Arial"/>
          <w:i w:val="0"/>
        </w:rPr>
        <w:t>Configurando conexión a internet</w:t>
      </w:r>
      <w:bookmarkEnd w:id="24"/>
    </w:p>
    <w:p w:rsidR="00111F4E"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 xml:space="preserve">El </w:t>
      </w:r>
      <w:proofErr w:type="spellStart"/>
      <w:r>
        <w:rPr>
          <w:rFonts w:ascii="Arial" w:hAnsi="Arial" w:cs="Arial"/>
          <w:kern w:val="0"/>
          <w:sz w:val="22"/>
          <w:szCs w:val="22"/>
        </w:rPr>
        <w:t>modulo</w:t>
      </w:r>
      <w:proofErr w:type="spellEnd"/>
      <w:r>
        <w:rPr>
          <w:rFonts w:ascii="Arial" w:hAnsi="Arial" w:cs="Arial"/>
          <w:kern w:val="0"/>
          <w:sz w:val="22"/>
          <w:szCs w:val="22"/>
        </w:rPr>
        <w:t xml:space="preserve"> cliente del SERS utiliza el protocolo de comunicaciones HTTP con el puerto 80, este acceso esta comúnmente habilitado en las entidades. Pero hay entidades que utilizan un servidor Proxy para que la computadora pueda acceder a Internet.</w:t>
      </w:r>
    </w:p>
    <w:p w:rsidR="004C30F6"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Para ello el SERS tiene esta configuración como se muestra en la siguiente imagen.</w:t>
      </w: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firstLine="278"/>
        <w:jc w:val="both"/>
        <w:textAlignment w:val="auto"/>
        <w:rPr>
          <w:rFonts w:ascii="Arial" w:hAnsi="Arial" w:cs="Arial"/>
          <w:kern w:val="0"/>
          <w:sz w:val="22"/>
          <w:szCs w:val="22"/>
        </w:rPr>
      </w:pPr>
      <w:r w:rsidRPr="00111F4E">
        <w:rPr>
          <w:rFonts w:ascii="Arial" w:hAnsi="Arial" w:cs="Arial"/>
          <w:noProof/>
          <w:kern w:val="0"/>
          <w:sz w:val="22"/>
          <w:szCs w:val="22"/>
          <w:lang w:val="es-PE"/>
        </w:rPr>
        <w:drawing>
          <wp:inline distT="0" distB="0" distL="0" distR="0">
            <wp:extent cx="4700905" cy="3151991"/>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0161" cy="3158197"/>
                    </a:xfrm>
                    <a:prstGeom prst="rect">
                      <a:avLst/>
                    </a:prstGeom>
                    <a:noFill/>
                    <a:ln>
                      <a:noFill/>
                    </a:ln>
                  </pic:spPr>
                </pic:pic>
              </a:graphicData>
            </a:graphic>
          </wp:inline>
        </w:drawing>
      </w:r>
    </w:p>
    <w:p w:rsidR="00111F4E" w:rsidRDefault="00111F4E" w:rsidP="00111F4E">
      <w:pPr>
        <w:widowControl/>
        <w:suppressAutoHyphens w:val="0"/>
        <w:autoSpaceDE w:val="0"/>
        <w:adjustRightInd w:val="0"/>
        <w:spacing w:line="360" w:lineRule="auto"/>
        <w:ind w:left="431"/>
        <w:jc w:val="both"/>
        <w:textAlignment w:val="auto"/>
        <w:rPr>
          <w:rFonts w:ascii="Arial" w:hAnsi="Arial" w:cs="Arial"/>
        </w:rPr>
      </w:pPr>
    </w:p>
    <w:p w:rsidR="00111F4E"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 xml:space="preserve">Si la entidad posee un servidor proxy para acceder a Internet, entonces deberá de seleccionar la casilla de verificación </w:t>
      </w:r>
      <w:r>
        <w:rPr>
          <w:rFonts w:ascii="Arial" w:hAnsi="Arial" w:cs="Arial"/>
          <w:b/>
          <w:bCs/>
          <w:kern w:val="0"/>
          <w:sz w:val="22"/>
          <w:szCs w:val="22"/>
        </w:rPr>
        <w:t xml:space="preserve">Activar </w:t>
      </w:r>
      <w:r>
        <w:rPr>
          <w:rFonts w:ascii="Arial" w:hAnsi="Arial" w:cs="Arial"/>
          <w:kern w:val="0"/>
          <w:sz w:val="22"/>
          <w:szCs w:val="22"/>
        </w:rPr>
        <w:t>y llenar los parámetros de conexión como se visualiza en la imagen anterior, en donde:</w:t>
      </w: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tbl>
      <w:tblPr>
        <w:tblStyle w:val="Tablanormal1"/>
        <w:tblW w:w="0" w:type="auto"/>
        <w:tblInd w:w="817" w:type="dxa"/>
        <w:tblLook w:val="04A0" w:firstRow="1" w:lastRow="0" w:firstColumn="1" w:lastColumn="0" w:noHBand="0" w:noVBand="1"/>
      </w:tblPr>
      <w:tblGrid>
        <w:gridCol w:w="2268"/>
        <w:gridCol w:w="5245"/>
      </w:tblGrid>
      <w:tr w:rsidR="00111F4E" w:rsidTr="007C341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kern w:val="0"/>
                <w:sz w:val="20"/>
                <w:szCs w:val="20"/>
              </w:rPr>
            </w:pPr>
            <w:r w:rsidRPr="00111F4E">
              <w:rPr>
                <w:rFonts w:ascii="Arial" w:hAnsi="Arial" w:cs="Arial"/>
                <w:bCs w:val="0"/>
                <w:kern w:val="0"/>
                <w:sz w:val="20"/>
                <w:szCs w:val="20"/>
              </w:rPr>
              <w:t>Nombre de Dominio</w:t>
            </w:r>
          </w:p>
        </w:tc>
        <w:tc>
          <w:tcPr>
            <w:tcW w:w="5245" w:type="dxa"/>
            <w:vAlign w:val="center"/>
          </w:tcPr>
          <w:p w:rsidR="00111F4E" w:rsidRPr="00111F4E" w:rsidRDefault="00111F4E" w:rsidP="00111F4E">
            <w:pPr>
              <w:suppressAutoHyphens w:val="0"/>
              <w:autoSpaceDE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rPr>
            </w:pPr>
            <w:r w:rsidRPr="00111F4E">
              <w:rPr>
                <w:rFonts w:ascii="Arial" w:hAnsi="Arial" w:cs="Arial"/>
                <w:b w:val="0"/>
                <w:bCs w:val="0"/>
                <w:kern w:val="0"/>
                <w:sz w:val="20"/>
                <w:szCs w:val="20"/>
              </w:rPr>
              <w:t>Nombre del servidor de dominio, no</w:t>
            </w:r>
            <w:r w:rsidRPr="00111F4E">
              <w:rPr>
                <w:rFonts w:ascii="Arial" w:hAnsi="Arial" w:cs="Arial"/>
                <w:b w:val="0"/>
                <w:bCs w:val="0"/>
                <w:sz w:val="20"/>
                <w:szCs w:val="20"/>
              </w:rPr>
              <w:t xml:space="preserve"> se debe </w:t>
            </w:r>
            <w:r w:rsidRPr="00111F4E">
              <w:rPr>
                <w:rFonts w:ascii="Arial" w:hAnsi="Arial" w:cs="Arial"/>
                <w:b w:val="0"/>
                <w:bCs w:val="0"/>
                <w:kern w:val="0"/>
                <w:sz w:val="20"/>
                <w:szCs w:val="20"/>
              </w:rPr>
              <w:t>dejar en blanco.</w:t>
            </w:r>
          </w:p>
        </w:tc>
      </w:tr>
      <w:tr w:rsidR="00111F4E" w:rsidTr="007C34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kern w:val="0"/>
                <w:sz w:val="20"/>
                <w:szCs w:val="20"/>
              </w:rPr>
            </w:pPr>
            <w:r w:rsidRPr="00111F4E">
              <w:rPr>
                <w:rFonts w:ascii="Arial" w:hAnsi="Arial" w:cs="Arial"/>
                <w:bCs w:val="0"/>
                <w:kern w:val="0"/>
                <w:sz w:val="20"/>
                <w:szCs w:val="20"/>
              </w:rPr>
              <w:t>Dirección IP</w:t>
            </w:r>
          </w:p>
        </w:tc>
        <w:tc>
          <w:tcPr>
            <w:tcW w:w="5245" w:type="dxa"/>
            <w:vAlign w:val="center"/>
          </w:tcPr>
          <w:p w:rsidR="00111F4E" w:rsidRPr="00111F4E" w:rsidRDefault="00111F4E" w:rsidP="00111F4E">
            <w:pPr>
              <w:widowControl/>
              <w:suppressAutoHyphens w:val="0"/>
              <w:autoSpaceDE w:val="0"/>
              <w:adjustRightInd w:val="0"/>
              <w:spacing w:line="360" w:lineRule="auto"/>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rPr>
            </w:pPr>
            <w:r w:rsidRPr="00111F4E">
              <w:rPr>
                <w:rFonts w:ascii="Arial" w:hAnsi="Arial" w:cs="Arial"/>
                <w:kern w:val="0"/>
                <w:sz w:val="20"/>
                <w:szCs w:val="20"/>
              </w:rPr>
              <w:t>Dirección IP del servidor Proxy</w:t>
            </w:r>
          </w:p>
        </w:tc>
      </w:tr>
      <w:tr w:rsidR="00111F4E" w:rsidTr="007C3418">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kern w:val="0"/>
                <w:sz w:val="20"/>
                <w:szCs w:val="20"/>
              </w:rPr>
            </w:pPr>
            <w:r w:rsidRPr="00111F4E">
              <w:rPr>
                <w:rFonts w:ascii="Arial" w:hAnsi="Arial" w:cs="Arial"/>
                <w:bCs w:val="0"/>
                <w:kern w:val="0"/>
                <w:sz w:val="20"/>
                <w:szCs w:val="20"/>
              </w:rPr>
              <w:t>P</w:t>
            </w:r>
            <w:r w:rsidRPr="00111F4E">
              <w:rPr>
                <w:rFonts w:ascii="Arial" w:hAnsi="Arial" w:cs="Arial"/>
                <w:bCs w:val="0"/>
                <w:sz w:val="20"/>
                <w:szCs w:val="20"/>
              </w:rPr>
              <w:t>uerto</w:t>
            </w:r>
          </w:p>
        </w:tc>
        <w:tc>
          <w:tcPr>
            <w:tcW w:w="5245" w:type="dxa"/>
            <w:vAlign w:val="center"/>
          </w:tcPr>
          <w:p w:rsidR="00111F4E" w:rsidRPr="00111F4E" w:rsidRDefault="00111F4E" w:rsidP="00111F4E">
            <w:pPr>
              <w:widowControl/>
              <w:suppressAutoHyphens w:val="0"/>
              <w:autoSpaceDE w:val="0"/>
              <w:adjustRightInd w:val="0"/>
              <w:textAlignment w:val="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111F4E">
              <w:rPr>
                <w:rFonts w:ascii="Arial" w:hAnsi="Arial" w:cs="Arial"/>
                <w:kern w:val="0"/>
                <w:sz w:val="20"/>
                <w:szCs w:val="20"/>
              </w:rPr>
              <w:t>Número del puerto para conectarse, comúnmente 8080</w:t>
            </w:r>
          </w:p>
        </w:tc>
      </w:tr>
      <w:tr w:rsidR="00111F4E" w:rsidTr="007C34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kern w:val="0"/>
                <w:sz w:val="20"/>
                <w:szCs w:val="20"/>
              </w:rPr>
            </w:pPr>
            <w:r w:rsidRPr="00111F4E">
              <w:rPr>
                <w:rFonts w:ascii="Arial" w:hAnsi="Arial" w:cs="Arial"/>
                <w:sz w:val="20"/>
                <w:szCs w:val="20"/>
              </w:rPr>
              <w:t>Usuario</w:t>
            </w:r>
          </w:p>
        </w:tc>
        <w:tc>
          <w:tcPr>
            <w:tcW w:w="5245" w:type="dxa"/>
            <w:vAlign w:val="center"/>
          </w:tcPr>
          <w:p w:rsidR="00111F4E" w:rsidRPr="00111F4E" w:rsidRDefault="00111F4E" w:rsidP="00111F4E">
            <w:pPr>
              <w:widowControl/>
              <w:suppressAutoHyphens w:val="0"/>
              <w:autoSpaceDE w:val="0"/>
              <w:adjustRightInd w:val="0"/>
              <w:spacing w:line="360" w:lineRule="auto"/>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rPr>
            </w:pPr>
            <w:r w:rsidRPr="00111F4E">
              <w:rPr>
                <w:rFonts w:ascii="Arial" w:hAnsi="Arial" w:cs="Arial"/>
                <w:kern w:val="0"/>
                <w:sz w:val="20"/>
                <w:szCs w:val="20"/>
              </w:rPr>
              <w:t>Nombre de usuario valido para acceder a Internet</w:t>
            </w:r>
          </w:p>
        </w:tc>
      </w:tr>
      <w:tr w:rsidR="00111F4E" w:rsidTr="007C3418">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sz w:val="20"/>
                <w:szCs w:val="20"/>
              </w:rPr>
            </w:pPr>
            <w:r w:rsidRPr="00111F4E">
              <w:rPr>
                <w:rFonts w:ascii="Arial" w:hAnsi="Arial" w:cs="Arial"/>
                <w:bCs w:val="0"/>
                <w:kern w:val="0"/>
                <w:sz w:val="20"/>
                <w:szCs w:val="20"/>
              </w:rPr>
              <w:t>Contraseña</w:t>
            </w:r>
          </w:p>
        </w:tc>
        <w:tc>
          <w:tcPr>
            <w:tcW w:w="5245" w:type="dxa"/>
            <w:vAlign w:val="center"/>
          </w:tcPr>
          <w:p w:rsidR="00111F4E" w:rsidRPr="00111F4E" w:rsidRDefault="00111F4E" w:rsidP="00111F4E">
            <w:pPr>
              <w:widowControl/>
              <w:suppressAutoHyphens w:val="0"/>
              <w:autoSpaceDE w:val="0"/>
              <w:adjustRightInd w:val="0"/>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111F4E">
              <w:rPr>
                <w:rFonts w:ascii="Arial" w:hAnsi="Arial" w:cs="Arial"/>
                <w:kern w:val="0"/>
                <w:sz w:val="20"/>
                <w:szCs w:val="20"/>
              </w:rPr>
              <w:t>Clave de acceso del usuario</w:t>
            </w:r>
          </w:p>
        </w:tc>
      </w:tr>
    </w:tbl>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4C30F6" w:rsidRPr="0048477E" w:rsidRDefault="004C30F6" w:rsidP="00111F4E">
      <w:pPr>
        <w:pStyle w:val="Ttulo2"/>
        <w:spacing w:line="360" w:lineRule="auto"/>
        <w:jc w:val="both"/>
        <w:rPr>
          <w:rFonts w:ascii="Arial" w:hAnsi="Arial" w:cs="Arial"/>
          <w:i w:val="0"/>
        </w:rPr>
      </w:pPr>
      <w:bookmarkStart w:id="25" w:name="_Toc455998312"/>
      <w:r w:rsidRPr="0048477E">
        <w:rPr>
          <w:rFonts w:ascii="Arial" w:hAnsi="Arial" w:cs="Arial"/>
          <w:i w:val="0"/>
        </w:rPr>
        <w:t xml:space="preserve">Persiste </w:t>
      </w:r>
      <w:r w:rsidR="005C57D3" w:rsidRPr="0048477E">
        <w:rPr>
          <w:rFonts w:ascii="Arial" w:hAnsi="Arial" w:cs="Arial"/>
          <w:i w:val="0"/>
        </w:rPr>
        <w:t xml:space="preserve">problemas </w:t>
      </w:r>
      <w:r w:rsidRPr="0048477E">
        <w:rPr>
          <w:rFonts w:ascii="Arial" w:hAnsi="Arial" w:cs="Arial"/>
          <w:i w:val="0"/>
        </w:rPr>
        <w:t>e</w:t>
      </w:r>
      <w:r w:rsidR="005C57D3" w:rsidRPr="0048477E">
        <w:rPr>
          <w:rFonts w:ascii="Arial" w:hAnsi="Arial" w:cs="Arial"/>
          <w:i w:val="0"/>
        </w:rPr>
        <w:t>n</w:t>
      </w:r>
      <w:r w:rsidRPr="0048477E">
        <w:rPr>
          <w:rFonts w:ascii="Arial" w:hAnsi="Arial" w:cs="Arial"/>
          <w:i w:val="0"/>
        </w:rPr>
        <w:t xml:space="preserve"> conectarse</w:t>
      </w:r>
      <w:r w:rsidR="005C57D3" w:rsidRPr="0048477E">
        <w:rPr>
          <w:rFonts w:ascii="Arial" w:hAnsi="Arial" w:cs="Arial"/>
          <w:i w:val="0"/>
        </w:rPr>
        <w:t xml:space="preserve"> al MEF</w:t>
      </w:r>
      <w:bookmarkEnd w:id="25"/>
    </w:p>
    <w:p w:rsidR="004C30F6"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Si existen problemas de conexión al momento de Registrarse o Testear el servicio, podría aparecer el siguiente mensaje:</w:t>
      </w:r>
    </w:p>
    <w:p w:rsidR="00111F4E" w:rsidRDefault="00111F4E" w:rsidP="00111F4E">
      <w:pPr>
        <w:widowControl/>
        <w:suppressAutoHyphens w:val="0"/>
        <w:autoSpaceDE w:val="0"/>
        <w:adjustRightInd w:val="0"/>
        <w:spacing w:line="360" w:lineRule="auto"/>
        <w:ind w:left="431"/>
        <w:jc w:val="center"/>
        <w:textAlignment w:val="auto"/>
        <w:rPr>
          <w:rFonts w:ascii="Arial" w:hAnsi="Arial" w:cs="Arial"/>
        </w:rPr>
      </w:pPr>
      <w:r w:rsidRPr="00111F4E">
        <w:rPr>
          <w:rFonts w:ascii="Arial" w:hAnsi="Arial" w:cs="Arial"/>
          <w:noProof/>
          <w:lang w:val="es-PE"/>
        </w:rPr>
        <w:drawing>
          <wp:inline distT="0" distB="0" distL="0" distR="0">
            <wp:extent cx="2022438" cy="89992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833" cy="908114"/>
                    </a:xfrm>
                    <a:prstGeom prst="rect">
                      <a:avLst/>
                    </a:prstGeom>
                    <a:noFill/>
                    <a:ln>
                      <a:noFill/>
                    </a:ln>
                  </pic:spPr>
                </pic:pic>
              </a:graphicData>
            </a:graphic>
          </wp:inline>
        </w:drawing>
      </w:r>
    </w:p>
    <w:p w:rsidR="00111F4E" w:rsidRDefault="00111F4E" w:rsidP="00111F4E">
      <w:pPr>
        <w:widowControl/>
        <w:suppressAutoHyphens w:val="0"/>
        <w:autoSpaceDE w:val="0"/>
        <w:adjustRightInd w:val="0"/>
        <w:spacing w:line="360" w:lineRule="auto"/>
        <w:ind w:left="431" w:firstLine="278"/>
        <w:jc w:val="both"/>
        <w:textAlignment w:val="auto"/>
        <w:rPr>
          <w:rFonts w:ascii="Arial" w:hAnsi="Arial" w:cs="Arial"/>
          <w:kern w:val="0"/>
          <w:sz w:val="22"/>
          <w:szCs w:val="22"/>
        </w:rPr>
      </w:pPr>
      <w:r>
        <w:rPr>
          <w:rFonts w:ascii="Arial" w:hAnsi="Arial" w:cs="Arial"/>
          <w:kern w:val="0"/>
          <w:sz w:val="22"/>
          <w:szCs w:val="22"/>
        </w:rPr>
        <w:t>Se recomienda revisar:</w:t>
      </w:r>
    </w:p>
    <w:p w:rsidR="00111F4E" w:rsidRDefault="00111F4E" w:rsidP="00111F4E">
      <w:pPr>
        <w:pStyle w:val="Prrafodelista"/>
        <w:numPr>
          <w:ilvl w:val="0"/>
          <w:numId w:val="30"/>
        </w:numPr>
        <w:autoSpaceDE w:val="0"/>
        <w:adjustRightInd w:val="0"/>
        <w:spacing w:line="360" w:lineRule="auto"/>
        <w:jc w:val="both"/>
        <w:rPr>
          <w:rFonts w:ascii="Arial" w:hAnsi="Arial" w:cs="Arial"/>
        </w:rPr>
      </w:pPr>
      <w:r>
        <w:rPr>
          <w:rFonts w:ascii="Arial" w:hAnsi="Arial" w:cs="Arial"/>
        </w:rPr>
        <w:t>La configuración Proxy, cuando la salida es a través de un servidor proxy, se deberá de revisar las credenciales de acceso.</w:t>
      </w:r>
    </w:p>
    <w:p w:rsidR="00111F4E" w:rsidRPr="00111F4E" w:rsidRDefault="00111F4E" w:rsidP="00111F4E">
      <w:pPr>
        <w:pStyle w:val="Prrafodelista"/>
        <w:numPr>
          <w:ilvl w:val="0"/>
          <w:numId w:val="30"/>
        </w:numPr>
        <w:autoSpaceDE w:val="0"/>
        <w:adjustRightInd w:val="0"/>
        <w:spacing w:line="360" w:lineRule="auto"/>
        <w:jc w:val="both"/>
        <w:rPr>
          <w:rFonts w:ascii="Arial" w:hAnsi="Arial" w:cs="Arial"/>
        </w:rPr>
      </w:pPr>
      <w:r w:rsidRPr="00111F4E">
        <w:rPr>
          <w:rFonts w:ascii="Arial" w:hAnsi="Arial" w:cs="Arial"/>
        </w:rPr>
        <w:t xml:space="preserve">Revisar el log de eventos, en el directorio donde está instalado el SERS, existe un archivo denominado RECV.LOG aquí registra eventos de respuesta por parte del servidor, </w:t>
      </w:r>
      <w:proofErr w:type="gramStart"/>
      <w:r w:rsidRPr="00111F4E">
        <w:rPr>
          <w:rFonts w:ascii="Arial" w:hAnsi="Arial" w:cs="Arial"/>
        </w:rPr>
        <w:t>como</w:t>
      </w:r>
      <w:proofErr w:type="gramEnd"/>
      <w:r w:rsidRPr="00111F4E">
        <w:rPr>
          <w:rFonts w:ascii="Arial" w:hAnsi="Arial" w:cs="Arial"/>
        </w:rPr>
        <w:t xml:space="preserve"> por ejemplo:</w:t>
      </w:r>
    </w:p>
    <w:p w:rsidR="00111F4E" w:rsidRDefault="00111F4E" w:rsidP="00111F4E">
      <w:pPr>
        <w:widowControl/>
        <w:suppressAutoHyphens w:val="0"/>
        <w:autoSpaceDE w:val="0"/>
        <w:adjustRightInd w:val="0"/>
        <w:spacing w:line="360" w:lineRule="auto"/>
        <w:ind w:left="1151"/>
        <w:jc w:val="both"/>
        <w:textAlignment w:val="auto"/>
        <w:rPr>
          <w:rFonts w:ascii="Arial" w:hAnsi="Arial" w:cs="Arial"/>
        </w:rPr>
      </w:pPr>
      <w:r>
        <w:rPr>
          <w:rFonts w:ascii="Arial" w:hAnsi="Arial" w:cs="Arial"/>
          <w:kern w:val="0"/>
          <w:sz w:val="22"/>
          <w:szCs w:val="22"/>
        </w:rPr>
        <w:t>Errores de credenciales al conectarse con el servidor proxy o mensajes donde se restringen ciertos accesos no permitidos a direcciones Web.</w:t>
      </w:r>
    </w:p>
    <w:p w:rsidR="00111F4E" w:rsidRDefault="00111F4E" w:rsidP="00111F4E">
      <w:pPr>
        <w:widowControl/>
        <w:suppressAutoHyphens w:val="0"/>
        <w:autoSpaceDE w:val="0"/>
        <w:adjustRightInd w:val="0"/>
        <w:spacing w:line="360" w:lineRule="auto"/>
        <w:ind w:left="431"/>
        <w:textAlignment w:val="auto"/>
        <w:rPr>
          <w:rFonts w:ascii="Arial" w:hAnsi="Arial" w:cs="Arial"/>
        </w:rPr>
      </w:pPr>
    </w:p>
    <w:p w:rsidR="00111F4E" w:rsidRDefault="00111F4E" w:rsidP="00111F4E">
      <w:pPr>
        <w:widowControl/>
        <w:suppressAutoHyphens w:val="0"/>
        <w:autoSpaceDE w:val="0"/>
        <w:adjustRightInd w:val="0"/>
        <w:spacing w:line="360" w:lineRule="auto"/>
        <w:ind w:left="431"/>
        <w:textAlignment w:val="auto"/>
        <w:rPr>
          <w:rFonts w:ascii="Arial" w:hAnsi="Arial" w:cs="Arial"/>
        </w:rPr>
      </w:pPr>
    </w:p>
    <w:p w:rsidR="00111F4E" w:rsidRDefault="00111F4E" w:rsidP="00111F4E">
      <w:pPr>
        <w:widowControl/>
        <w:suppressAutoHyphens w:val="0"/>
        <w:autoSpaceDE w:val="0"/>
        <w:adjustRightInd w:val="0"/>
        <w:spacing w:line="360" w:lineRule="auto"/>
        <w:ind w:left="431"/>
        <w:textAlignment w:val="auto"/>
        <w:rPr>
          <w:rFonts w:ascii="Arial" w:hAnsi="Arial" w:cs="Arial"/>
        </w:rPr>
      </w:pPr>
    </w:p>
    <w:p w:rsidR="00111F4E" w:rsidRPr="0048477E" w:rsidRDefault="00111F4E" w:rsidP="00111F4E">
      <w:pPr>
        <w:widowControl/>
        <w:suppressAutoHyphens w:val="0"/>
        <w:autoSpaceDE w:val="0"/>
        <w:adjustRightInd w:val="0"/>
        <w:spacing w:line="360" w:lineRule="auto"/>
        <w:ind w:left="431"/>
        <w:textAlignment w:val="auto"/>
        <w:rPr>
          <w:rFonts w:ascii="Arial" w:hAnsi="Arial" w:cs="Arial"/>
        </w:rPr>
      </w:pPr>
    </w:p>
    <w:p w:rsidR="004C30F6" w:rsidRPr="0048477E" w:rsidRDefault="0048477E" w:rsidP="00111F4E">
      <w:pPr>
        <w:pStyle w:val="Ttulo2"/>
        <w:spacing w:line="360" w:lineRule="auto"/>
        <w:jc w:val="both"/>
        <w:rPr>
          <w:rFonts w:ascii="Arial" w:hAnsi="Arial" w:cs="Arial"/>
          <w:i w:val="0"/>
        </w:rPr>
      </w:pPr>
      <w:bookmarkStart w:id="26" w:name="_Toc455998313"/>
      <w:r w:rsidRPr="0048477E">
        <w:rPr>
          <w:rFonts w:ascii="Arial" w:hAnsi="Arial" w:cs="Arial"/>
          <w:i w:val="0"/>
        </w:rPr>
        <w:t>Re</w:t>
      </w:r>
      <w:r w:rsidR="005C57D3" w:rsidRPr="0048477E">
        <w:rPr>
          <w:rFonts w:ascii="Arial" w:hAnsi="Arial" w:cs="Arial"/>
          <w:i w:val="0"/>
        </w:rPr>
        <w:t>-Configurando un nuevo Certificado de Identidad</w:t>
      </w:r>
      <w:bookmarkEnd w:id="26"/>
    </w:p>
    <w:p w:rsidR="00111F4E"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En algunas ocasiones se podrá configurar un nuevo certificado de identidad, lo cual se seguirán los siguientes pasos:</w:t>
      </w:r>
    </w:p>
    <w:p w:rsidR="00111F4E" w:rsidRDefault="00111F4E"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lastRenderedPageBreak/>
        <w:t xml:space="preserve">Reemplazar el nuevo certificado con el actual, para ello reemplazar el archivo </w:t>
      </w:r>
      <w:r w:rsidRPr="009F0761">
        <w:rPr>
          <w:rFonts w:ascii="Arial" w:hAnsi="Arial" w:cs="Arial"/>
          <w:b/>
          <w:bCs/>
        </w:rPr>
        <w:t xml:space="preserve">de4787td.txt </w:t>
      </w:r>
      <w:r w:rsidRPr="009F0761">
        <w:rPr>
          <w:rFonts w:ascii="Arial" w:hAnsi="Arial" w:cs="Arial"/>
        </w:rPr>
        <w:t>en el directorio raíz del Cliente SERS (vamos a reemplazar el certificado de la unidad 15 por el certificado de la unidad 143).</w:t>
      </w:r>
    </w:p>
    <w:p w:rsidR="009F0761" w:rsidRPr="009F0761" w:rsidRDefault="009F0761"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 xml:space="preserve">Ejecutar el programa </w:t>
      </w:r>
      <w:r w:rsidRPr="009F0761">
        <w:rPr>
          <w:rFonts w:ascii="Arial" w:hAnsi="Arial" w:cs="Arial"/>
          <w:b/>
          <w:bCs/>
        </w:rPr>
        <w:t xml:space="preserve">AppAssistantSersClient.exe </w:t>
      </w:r>
      <w:r w:rsidRPr="009F0761">
        <w:rPr>
          <w:rFonts w:ascii="Arial" w:hAnsi="Arial" w:cs="Arial"/>
        </w:rPr>
        <w:t xml:space="preserve">e ir a la pestaña de </w:t>
      </w:r>
      <w:r w:rsidRPr="009F0761">
        <w:rPr>
          <w:rFonts w:ascii="Arial" w:hAnsi="Arial" w:cs="Arial"/>
          <w:b/>
          <w:bCs/>
        </w:rPr>
        <w:t xml:space="preserve">Credenciales, </w:t>
      </w:r>
      <w:r w:rsidRPr="009F0761">
        <w:rPr>
          <w:rFonts w:ascii="Arial" w:hAnsi="Arial" w:cs="Arial"/>
        </w:rPr>
        <w:t xml:space="preserve">luego presionar el botón </w:t>
      </w:r>
      <w:r w:rsidRPr="009F0761">
        <w:rPr>
          <w:rFonts w:ascii="Arial" w:hAnsi="Arial" w:cs="Arial"/>
          <w:b/>
          <w:bCs/>
        </w:rPr>
        <w:t>Validar Certificado</w:t>
      </w:r>
      <w:r w:rsidRPr="009F0761">
        <w:rPr>
          <w:rFonts w:ascii="Arial" w:hAnsi="Arial" w:cs="Arial"/>
        </w:rPr>
        <w:t>.</w:t>
      </w:r>
    </w:p>
    <w:p w:rsidR="009F0761" w:rsidRDefault="009F0761"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Si el certificado es distinto entonces aparecerá la siguiente imagen, que informa el cambio y solicita confirmación de activación por el nuevo.</w:t>
      </w:r>
    </w:p>
    <w:p w:rsidR="009F0761" w:rsidRDefault="009F0761" w:rsidP="009F0761">
      <w:pPr>
        <w:pStyle w:val="Prrafodelista"/>
        <w:autoSpaceDE w:val="0"/>
        <w:adjustRightInd w:val="0"/>
        <w:spacing w:line="360" w:lineRule="auto"/>
        <w:ind w:left="1134"/>
        <w:jc w:val="both"/>
        <w:rPr>
          <w:rFonts w:ascii="Arial" w:hAnsi="Arial" w:cs="Arial"/>
        </w:rPr>
      </w:pPr>
      <w:r w:rsidRPr="009F0761">
        <w:rPr>
          <w:rFonts w:ascii="Arial" w:hAnsi="Arial" w:cs="Arial"/>
          <w:noProof/>
        </w:rPr>
        <w:drawing>
          <wp:inline distT="0" distB="0" distL="0" distR="0">
            <wp:extent cx="3474720" cy="11614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6132" cy="1168572"/>
                    </a:xfrm>
                    <a:prstGeom prst="rect">
                      <a:avLst/>
                    </a:prstGeom>
                    <a:noFill/>
                    <a:ln>
                      <a:noFill/>
                    </a:ln>
                  </pic:spPr>
                </pic:pic>
              </a:graphicData>
            </a:graphic>
          </wp:inline>
        </w:drawing>
      </w:r>
    </w:p>
    <w:p w:rsidR="009F0761" w:rsidRDefault="009F0761"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Seguidamente aparecerá el mensaje que indica que se hizo el cambio y tendrá que registrarse nuevamente.</w:t>
      </w:r>
    </w:p>
    <w:p w:rsidR="009F0761" w:rsidRPr="009F0761" w:rsidRDefault="009F0761" w:rsidP="009F0761">
      <w:pPr>
        <w:pStyle w:val="Prrafodelista"/>
        <w:autoSpaceDE w:val="0"/>
        <w:adjustRightInd w:val="0"/>
        <w:spacing w:line="360" w:lineRule="auto"/>
        <w:ind w:left="1134"/>
        <w:jc w:val="both"/>
        <w:rPr>
          <w:rFonts w:ascii="Arial" w:hAnsi="Arial" w:cs="Arial"/>
        </w:rPr>
      </w:pPr>
      <w:r w:rsidRPr="009F0761">
        <w:rPr>
          <w:rFonts w:ascii="Arial" w:hAnsi="Arial" w:cs="Arial"/>
          <w:noProof/>
        </w:rPr>
        <w:drawing>
          <wp:inline distT="0" distB="0" distL="0" distR="0">
            <wp:extent cx="3495675" cy="1118796"/>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3931" cy="1124639"/>
                    </a:xfrm>
                    <a:prstGeom prst="rect">
                      <a:avLst/>
                    </a:prstGeom>
                    <a:noFill/>
                    <a:ln>
                      <a:noFill/>
                    </a:ln>
                  </pic:spPr>
                </pic:pic>
              </a:graphicData>
            </a:graphic>
          </wp:inline>
        </w:drawing>
      </w:r>
    </w:p>
    <w:p w:rsidR="009F0761" w:rsidRPr="009F0761" w:rsidRDefault="009F0761"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Finalmente tendrá que realizar el registro de la entidad como si fuera la primera vez.</w:t>
      </w:r>
    </w:p>
    <w:p w:rsidR="009F0761" w:rsidRDefault="009F0761"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 xml:space="preserve">En caso de haber cambiado de directorio original tener en cuenta de volver a configurar el archivo </w:t>
      </w:r>
      <w:proofErr w:type="gramStart"/>
      <w:r w:rsidRPr="009F0761">
        <w:rPr>
          <w:rFonts w:ascii="Arial" w:hAnsi="Arial" w:cs="Arial"/>
          <w:b/>
          <w:bCs/>
        </w:rPr>
        <w:t xml:space="preserve">msc_export.dll </w:t>
      </w:r>
      <w:r w:rsidRPr="009F0761">
        <w:rPr>
          <w:rFonts w:ascii="Arial" w:hAnsi="Arial" w:cs="Arial"/>
        </w:rPr>
        <w:t>,</w:t>
      </w:r>
      <w:proofErr w:type="gramEnd"/>
      <w:r w:rsidRPr="009F0761">
        <w:rPr>
          <w:rFonts w:ascii="Arial" w:hAnsi="Arial" w:cs="Arial"/>
        </w:rPr>
        <w:t xml:space="preserve"> este archivo se encuentra en el directorio raíz del SERS, para ello deberá de eje</w:t>
      </w:r>
      <w:bookmarkStart w:id="27" w:name="_GoBack"/>
      <w:bookmarkEnd w:id="27"/>
      <w:r w:rsidRPr="009F0761">
        <w:rPr>
          <w:rFonts w:ascii="Arial" w:hAnsi="Arial" w:cs="Arial"/>
        </w:rPr>
        <w:t>cutar el siguiente comando:</w:t>
      </w:r>
    </w:p>
    <w:p w:rsidR="009F0761" w:rsidRPr="009F0761" w:rsidRDefault="009F0761" w:rsidP="009F0761">
      <w:pPr>
        <w:pStyle w:val="Prrafodelista"/>
        <w:autoSpaceDE w:val="0"/>
        <w:adjustRightInd w:val="0"/>
        <w:spacing w:line="360" w:lineRule="auto"/>
        <w:ind w:left="1134"/>
        <w:jc w:val="both"/>
        <w:rPr>
          <w:rFonts w:ascii="Arial" w:hAnsi="Arial" w:cs="Arial"/>
        </w:rPr>
      </w:pPr>
      <w:r>
        <w:rPr>
          <w:rFonts w:ascii="Arial" w:hAnsi="Arial" w:cs="Arial"/>
          <w:b/>
          <w:bCs/>
        </w:rPr>
        <w:t>regsvr32 c:\siaf_vfp8\sers\msc_export.dll</w:t>
      </w:r>
    </w:p>
    <w:p w:rsidR="009F0761" w:rsidRPr="009F0761" w:rsidRDefault="009F0761" w:rsidP="009F0761">
      <w:pPr>
        <w:pStyle w:val="Prrafodelista"/>
        <w:autoSpaceDE w:val="0"/>
        <w:adjustRightInd w:val="0"/>
        <w:spacing w:line="360" w:lineRule="auto"/>
        <w:ind w:left="1134"/>
        <w:jc w:val="both"/>
        <w:rPr>
          <w:rFonts w:ascii="Arial" w:hAnsi="Arial" w:cs="Arial"/>
        </w:rPr>
      </w:pPr>
      <w:r w:rsidRPr="009F0761">
        <w:rPr>
          <w:rFonts w:ascii="Arial" w:hAnsi="Arial" w:cs="Arial"/>
        </w:rPr>
        <w:t>Este archivo es el componente que permite que aplicaciones de escritorio puedan consumir los servicios Web publicados.</w:t>
      </w:r>
    </w:p>
    <w:p w:rsidR="004C30F6" w:rsidRPr="0048477E" w:rsidRDefault="004C30F6" w:rsidP="00111F4E">
      <w:pPr>
        <w:pStyle w:val="Ttulo2"/>
        <w:spacing w:line="360" w:lineRule="auto"/>
        <w:jc w:val="both"/>
        <w:rPr>
          <w:rFonts w:ascii="Arial" w:hAnsi="Arial" w:cs="Arial"/>
          <w:i w:val="0"/>
        </w:rPr>
      </w:pPr>
      <w:bookmarkStart w:id="28" w:name="_Toc455998314"/>
      <w:r w:rsidRPr="0048477E">
        <w:rPr>
          <w:rFonts w:ascii="Arial" w:hAnsi="Arial" w:cs="Arial"/>
          <w:i w:val="0"/>
        </w:rPr>
        <w:lastRenderedPageBreak/>
        <w:t>S</w:t>
      </w:r>
      <w:r w:rsidR="0048477E" w:rsidRPr="0048477E">
        <w:rPr>
          <w:rFonts w:ascii="Arial" w:hAnsi="Arial" w:cs="Arial"/>
          <w:i w:val="0"/>
        </w:rPr>
        <w:t>ERS y Software Antivirus (Bloqueo http)</w:t>
      </w:r>
      <w:bookmarkEnd w:id="28"/>
    </w:p>
    <w:p w:rsidR="009F0761" w:rsidRDefault="009F0761" w:rsidP="009F0761">
      <w:pPr>
        <w:widowControl/>
        <w:suppressAutoHyphens w:val="0"/>
        <w:autoSpaceDE w:val="0"/>
        <w:adjustRightInd w:val="0"/>
        <w:spacing w:line="360" w:lineRule="auto"/>
        <w:ind w:left="709"/>
        <w:jc w:val="both"/>
        <w:textAlignment w:val="auto"/>
        <w:rPr>
          <w:rFonts w:ascii="Arial" w:hAnsi="Arial" w:cs="Arial"/>
        </w:rPr>
      </w:pPr>
      <w:r>
        <w:rPr>
          <w:rFonts w:ascii="Arial" w:hAnsi="Arial" w:cs="Arial"/>
          <w:kern w:val="0"/>
          <w:sz w:val="22"/>
          <w:szCs w:val="22"/>
        </w:rPr>
        <w:t>En algunas ocasiones los programas de antivirus como el NOD32 o McAfee analizan y bloquean tramas de algunas peticiones de páginas o servicios vía HTTP. Por ello se deberá de dar la confianza o exclusión del análisis para recibir información vía SERS. Aquí mencionamos algunos pasos para habilitar el SERS con el software antivirus ESET NOD32.</w:t>
      </w:r>
    </w:p>
    <w:p w:rsidR="009F0761" w:rsidRPr="009F0761" w:rsidRDefault="009F0761" w:rsidP="009F0761">
      <w:pPr>
        <w:pStyle w:val="Textbody"/>
        <w:numPr>
          <w:ilvl w:val="0"/>
          <w:numId w:val="32"/>
        </w:numPr>
        <w:spacing w:line="360" w:lineRule="auto"/>
        <w:ind w:left="1134"/>
        <w:rPr>
          <w:rFonts w:ascii="Arial" w:hAnsi="Arial" w:cs="Arial"/>
        </w:rPr>
      </w:pPr>
      <w:r>
        <w:rPr>
          <w:rFonts w:ascii="Arial" w:hAnsi="Arial" w:cs="Arial"/>
          <w:kern w:val="0"/>
          <w:szCs w:val="22"/>
        </w:rPr>
        <w:t>Identificar el antivirus que se ejecuta en la computadora.</w:t>
      </w:r>
    </w:p>
    <w:p w:rsidR="009F0761" w:rsidRP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Por defecto el NOD32 muestra la vista de configuración clásica, debemos de cambiar a la vista avanzada, para ello clic derecho en el icono del NOD32 y dar clic en Mostrar Ventana.</w:t>
      </w:r>
    </w:p>
    <w:p w:rsidR="009F0761" w:rsidRP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En el menú de configuración, dar clic en la opción que dice: “Vista Avanzada”, te pedirá una confirmación para proceder al cambio y finalmente se habilitaran las opciones avanzadas que modificaremos.</w:t>
      </w:r>
    </w:p>
    <w:p w:rsidR="009F0761" w:rsidRP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Luego seleccionamos la opción del Menú de Árbol “antivirus y antispyware”, luego “Protección de Acceso a Web”, luego seleccionamos HTTP y finalmente “Excluir Direcciones Web”.</w:t>
      </w:r>
    </w:p>
    <w:p w:rsidR="009F0761" w:rsidRP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 xml:space="preserve">Agregamos la dirección del SERS para que sea excluida del escaneo de red y garantizar el acceso ingresando el siguiente texto: </w:t>
      </w:r>
      <w:r w:rsidRPr="004F630A">
        <w:rPr>
          <w:rFonts w:ascii="Courier" w:hAnsi="Courier" w:cs="Courier"/>
          <w:b/>
          <w:bCs/>
          <w:sz w:val="28"/>
          <w:szCs w:val="28"/>
        </w:rPr>
        <w:t>sers.mef.gob.pe*</w:t>
      </w:r>
    </w:p>
    <w:p w:rsid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 xml:space="preserve">Luego damos aceptar y realizamos una prueba de envió y/o </w:t>
      </w:r>
      <w:r>
        <w:rPr>
          <w:rFonts w:ascii="Arial" w:hAnsi="Arial" w:cs="Arial"/>
        </w:rPr>
        <w:t>recepción desde el módulo SIAF.</w:t>
      </w:r>
    </w:p>
    <w:p w:rsidR="007C3418" w:rsidRDefault="007C3418" w:rsidP="007C3418">
      <w:pPr>
        <w:pStyle w:val="Textbody"/>
        <w:spacing w:line="360" w:lineRule="auto"/>
        <w:ind w:left="1134"/>
        <w:rPr>
          <w:rFonts w:ascii="Arial" w:hAnsi="Arial" w:cs="Arial"/>
        </w:rPr>
      </w:pPr>
    </w:p>
    <w:p w:rsidR="007C3418" w:rsidRDefault="007C3418" w:rsidP="007C3418">
      <w:pPr>
        <w:pStyle w:val="Textbody"/>
        <w:spacing w:line="360" w:lineRule="auto"/>
        <w:ind w:left="1134"/>
        <w:rPr>
          <w:rFonts w:ascii="Arial" w:hAnsi="Arial" w:cs="Arial"/>
        </w:rPr>
      </w:pPr>
    </w:p>
    <w:p w:rsidR="007C3418" w:rsidRDefault="007C3418" w:rsidP="007C3418">
      <w:pPr>
        <w:pStyle w:val="Textbody"/>
        <w:spacing w:line="360" w:lineRule="auto"/>
        <w:ind w:left="1134"/>
        <w:rPr>
          <w:rFonts w:ascii="Arial" w:hAnsi="Arial" w:cs="Arial"/>
        </w:rPr>
      </w:pPr>
    </w:p>
    <w:p w:rsidR="007C3418" w:rsidRDefault="007C3418" w:rsidP="007C3418">
      <w:pPr>
        <w:pStyle w:val="Textbody"/>
        <w:spacing w:line="360" w:lineRule="auto"/>
        <w:ind w:left="1134"/>
        <w:rPr>
          <w:rFonts w:ascii="Arial" w:hAnsi="Arial" w:cs="Arial"/>
        </w:rPr>
      </w:pPr>
    </w:p>
    <w:p w:rsidR="007C3418" w:rsidRPr="009F0761" w:rsidRDefault="007C3418" w:rsidP="007C3418">
      <w:pPr>
        <w:pStyle w:val="Textbody"/>
        <w:spacing w:line="360" w:lineRule="auto"/>
        <w:ind w:left="1134"/>
        <w:rPr>
          <w:rFonts w:ascii="Arial" w:hAnsi="Arial" w:cs="Arial"/>
        </w:rPr>
      </w:pPr>
    </w:p>
    <w:p w:rsidR="0048477E" w:rsidRPr="0048477E" w:rsidRDefault="0048477E" w:rsidP="00111F4E">
      <w:pPr>
        <w:pStyle w:val="Ttulo2"/>
        <w:spacing w:line="360" w:lineRule="auto"/>
        <w:jc w:val="both"/>
        <w:rPr>
          <w:rFonts w:ascii="Arial" w:hAnsi="Arial" w:cs="Arial"/>
          <w:i w:val="0"/>
        </w:rPr>
      </w:pPr>
      <w:bookmarkStart w:id="29" w:name="_Toc455998315"/>
      <w:r w:rsidRPr="0048477E">
        <w:rPr>
          <w:rFonts w:ascii="Arial" w:hAnsi="Arial" w:cs="Arial"/>
          <w:i w:val="0"/>
        </w:rPr>
        <w:t>Error al instalar el SERS</w:t>
      </w:r>
      <w:bookmarkEnd w:id="29"/>
    </w:p>
    <w:p w:rsidR="0048477E" w:rsidRDefault="009F0761" w:rsidP="009F0761">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En algunas ocasiones al momento de instalar el SERS se puede presentar la siguiente ventana de error.</w:t>
      </w:r>
    </w:p>
    <w:p w:rsidR="009F0761" w:rsidRDefault="009F0761" w:rsidP="009F0761">
      <w:pPr>
        <w:widowControl/>
        <w:suppressAutoHyphens w:val="0"/>
        <w:autoSpaceDE w:val="0"/>
        <w:adjustRightInd w:val="0"/>
        <w:spacing w:line="360" w:lineRule="auto"/>
        <w:ind w:left="709"/>
        <w:jc w:val="both"/>
        <w:textAlignment w:val="auto"/>
        <w:rPr>
          <w:rFonts w:ascii="Arial" w:hAnsi="Arial" w:cs="Arial"/>
        </w:rPr>
      </w:pPr>
      <w:r w:rsidRPr="009F0761">
        <w:rPr>
          <w:rFonts w:ascii="Arial" w:hAnsi="Arial" w:cs="Arial"/>
          <w:noProof/>
          <w:lang w:val="es-PE"/>
        </w:rPr>
        <w:lastRenderedPageBreak/>
        <w:drawing>
          <wp:inline distT="0" distB="0" distL="0" distR="0">
            <wp:extent cx="3506993" cy="1365885"/>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1619" cy="1398845"/>
                    </a:xfrm>
                    <a:prstGeom prst="rect">
                      <a:avLst/>
                    </a:prstGeom>
                    <a:noFill/>
                    <a:ln>
                      <a:noFill/>
                    </a:ln>
                  </pic:spPr>
                </pic:pic>
              </a:graphicData>
            </a:graphic>
          </wp:inline>
        </w:drawing>
      </w:r>
    </w:p>
    <w:p w:rsidR="009F0761" w:rsidRDefault="009F0761" w:rsidP="009F0761">
      <w:pPr>
        <w:widowControl/>
        <w:suppressAutoHyphens w:val="0"/>
        <w:autoSpaceDE w:val="0"/>
        <w:adjustRightInd w:val="0"/>
        <w:spacing w:line="360" w:lineRule="auto"/>
        <w:ind w:left="709"/>
        <w:jc w:val="both"/>
        <w:textAlignment w:val="auto"/>
        <w:rPr>
          <w:rFonts w:ascii="Arial" w:hAnsi="Arial" w:cs="Arial"/>
        </w:rPr>
      </w:pPr>
    </w:p>
    <w:p w:rsidR="009F0761" w:rsidRDefault="009F0761" w:rsidP="009F0761">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Se deberá de continuar con la instalación, pero luego en forma manual configurar el componente SERS cliente ejecutando desde el menú de inicio de Windows, opción ejecutar el siguiente comando:</w:t>
      </w:r>
    </w:p>
    <w:p w:rsidR="009F0761" w:rsidRDefault="009F0761" w:rsidP="004F630A">
      <w:pPr>
        <w:widowControl/>
        <w:suppressAutoHyphens w:val="0"/>
        <w:autoSpaceDE w:val="0"/>
        <w:adjustRightInd w:val="0"/>
        <w:spacing w:line="360" w:lineRule="auto"/>
        <w:ind w:left="709" w:firstLine="709"/>
        <w:jc w:val="both"/>
        <w:textAlignment w:val="auto"/>
        <w:rPr>
          <w:rFonts w:ascii="Arial" w:hAnsi="Arial" w:cs="Arial"/>
          <w:b/>
          <w:bCs/>
          <w:kern w:val="0"/>
          <w:sz w:val="22"/>
          <w:szCs w:val="22"/>
        </w:rPr>
      </w:pPr>
      <w:r>
        <w:rPr>
          <w:rFonts w:ascii="Arial" w:hAnsi="Arial" w:cs="Arial"/>
          <w:b/>
          <w:bCs/>
          <w:kern w:val="0"/>
          <w:sz w:val="22"/>
          <w:szCs w:val="22"/>
        </w:rPr>
        <w:t xml:space="preserve">regsvr32 </w:t>
      </w:r>
      <w:r>
        <w:rPr>
          <w:rFonts w:ascii="Arial" w:hAnsi="Arial" w:cs="Arial"/>
          <w:kern w:val="0"/>
          <w:sz w:val="22"/>
          <w:szCs w:val="22"/>
        </w:rPr>
        <w:t>C:\Users\ltorres\mef\sers</w:t>
      </w:r>
      <w:r>
        <w:rPr>
          <w:rFonts w:ascii="Arial" w:hAnsi="Arial" w:cs="Arial"/>
          <w:b/>
          <w:bCs/>
          <w:kern w:val="0"/>
          <w:sz w:val="22"/>
          <w:szCs w:val="22"/>
        </w:rPr>
        <w:t>\msc_export.dll</w:t>
      </w:r>
    </w:p>
    <w:p w:rsidR="004F630A" w:rsidRDefault="004F630A" w:rsidP="009F0761">
      <w:pPr>
        <w:widowControl/>
        <w:suppressAutoHyphens w:val="0"/>
        <w:autoSpaceDE w:val="0"/>
        <w:adjustRightInd w:val="0"/>
        <w:spacing w:line="360" w:lineRule="auto"/>
        <w:ind w:left="709"/>
        <w:jc w:val="both"/>
        <w:textAlignment w:val="auto"/>
        <w:rPr>
          <w:rFonts w:ascii="Arial" w:hAnsi="Arial" w:cs="Arial"/>
          <w:kern w:val="0"/>
          <w:sz w:val="22"/>
          <w:szCs w:val="22"/>
        </w:rPr>
      </w:pPr>
    </w:p>
    <w:p w:rsidR="004F630A" w:rsidRDefault="004F630A" w:rsidP="004F630A">
      <w:pPr>
        <w:widowControl/>
        <w:suppressAutoHyphens w:val="0"/>
        <w:autoSpaceDE w:val="0"/>
        <w:adjustRightInd w:val="0"/>
        <w:spacing w:line="360" w:lineRule="auto"/>
        <w:ind w:left="709"/>
        <w:jc w:val="both"/>
        <w:textAlignment w:val="auto"/>
        <w:rPr>
          <w:rFonts w:ascii="Arial" w:hAnsi="Arial" w:cs="Arial"/>
        </w:rPr>
      </w:pPr>
      <w:r>
        <w:rPr>
          <w:rFonts w:ascii="Arial" w:hAnsi="Arial" w:cs="Arial"/>
          <w:kern w:val="0"/>
          <w:sz w:val="22"/>
          <w:szCs w:val="22"/>
        </w:rPr>
        <w:t>Si aún persiste el error de registrar el componente manualmente, deberá de revisar los permisos del usuario que actualmente tiene la sesión abierta, este usuario deberá de tener los permisos de poder instalar una nueva aplicación y hacer cambios al registro de Windows. (Consultar con el administrador de Soporte de la entidad).</w:t>
      </w:r>
    </w:p>
    <w:p w:rsidR="009F0761" w:rsidRPr="0048477E" w:rsidRDefault="009F0761" w:rsidP="009F0761">
      <w:pPr>
        <w:widowControl/>
        <w:suppressAutoHyphens w:val="0"/>
        <w:autoSpaceDE w:val="0"/>
        <w:adjustRightInd w:val="0"/>
        <w:spacing w:line="360" w:lineRule="auto"/>
        <w:ind w:left="709"/>
        <w:jc w:val="both"/>
        <w:textAlignment w:val="auto"/>
        <w:rPr>
          <w:rFonts w:ascii="Arial" w:hAnsi="Arial" w:cs="Arial"/>
        </w:rPr>
      </w:pPr>
    </w:p>
    <w:p w:rsidR="0048477E" w:rsidRPr="005C21A7" w:rsidRDefault="005C21A7" w:rsidP="005C21A7">
      <w:pPr>
        <w:pStyle w:val="Ttulo2"/>
        <w:spacing w:line="360" w:lineRule="auto"/>
        <w:jc w:val="both"/>
        <w:rPr>
          <w:rFonts w:hint="eastAsia"/>
          <w:i w:val="0"/>
        </w:rPr>
      </w:pPr>
      <w:bookmarkStart w:id="30" w:name="_Toc455998316"/>
      <w:r w:rsidRPr="005C21A7">
        <w:rPr>
          <w:i w:val="0"/>
        </w:rPr>
        <w:t>S</w:t>
      </w:r>
      <w:r>
        <w:rPr>
          <w:i w:val="0"/>
        </w:rPr>
        <w:t>oporte</w:t>
      </w:r>
      <w:bookmarkEnd w:id="30"/>
    </w:p>
    <w:p w:rsidR="005C21A7" w:rsidRPr="0048477E" w:rsidRDefault="005C21A7" w:rsidP="005C21A7">
      <w:pPr>
        <w:widowControl/>
        <w:suppressAutoHyphens w:val="0"/>
        <w:autoSpaceDE w:val="0"/>
        <w:adjustRightInd w:val="0"/>
        <w:spacing w:line="360" w:lineRule="auto"/>
        <w:ind w:left="709"/>
        <w:jc w:val="both"/>
        <w:textAlignment w:val="auto"/>
      </w:pPr>
      <w:r>
        <w:rPr>
          <w:rFonts w:ascii="Arial" w:hAnsi="Arial" w:cs="Arial"/>
          <w:kern w:val="0"/>
          <w:sz w:val="22"/>
          <w:szCs w:val="22"/>
        </w:rPr>
        <w:t>Para cualquier soporte acerca del SERS, comunicarse con el área de Soporte SIAF.</w:t>
      </w:r>
    </w:p>
    <w:p w:rsidR="0048477E" w:rsidRDefault="0048477E" w:rsidP="00111F4E">
      <w:pPr>
        <w:pStyle w:val="Textbody"/>
        <w:spacing w:line="360" w:lineRule="auto"/>
        <w:rPr>
          <w:rFonts w:hint="eastAsia"/>
        </w:rPr>
      </w:pPr>
    </w:p>
    <w:p w:rsidR="009F0761" w:rsidRPr="0048477E" w:rsidRDefault="009F0761" w:rsidP="00111F4E">
      <w:pPr>
        <w:pStyle w:val="Textbody"/>
        <w:spacing w:line="360" w:lineRule="auto"/>
        <w:rPr>
          <w:rFonts w:hint="eastAsia"/>
        </w:rPr>
      </w:pPr>
    </w:p>
    <w:p w:rsidR="004C30F6" w:rsidRPr="004C30F6" w:rsidRDefault="004C30F6" w:rsidP="004C30F6">
      <w:pPr>
        <w:pStyle w:val="Textbody"/>
        <w:ind w:left="709"/>
        <w:rPr>
          <w:rFonts w:ascii="Arial" w:hAnsi="Arial" w:cs="Arial"/>
        </w:rPr>
      </w:pPr>
    </w:p>
    <w:p w:rsidR="004C30F6" w:rsidRPr="004C30F6" w:rsidRDefault="004C30F6" w:rsidP="004C30F6">
      <w:pPr>
        <w:pStyle w:val="Textbody"/>
        <w:rPr>
          <w:rFonts w:ascii="Arial" w:hAnsi="Arial" w:cs="Arial"/>
        </w:rPr>
      </w:pPr>
    </w:p>
    <w:p w:rsidR="004C30F6" w:rsidRPr="004C30F6" w:rsidRDefault="004C30F6" w:rsidP="00FD4AAF">
      <w:pPr>
        <w:pStyle w:val="Textbody"/>
        <w:rPr>
          <w:rFonts w:ascii="Arial" w:hAnsi="Arial" w:cs="Arial"/>
        </w:rPr>
      </w:pPr>
    </w:p>
    <w:sectPr w:rsidR="004C30F6" w:rsidRPr="004C30F6" w:rsidSect="00985561">
      <w:headerReference w:type="default" r:id="rId28"/>
      <w:footerReference w:type="default" r:id="rId29"/>
      <w:pgSz w:w="11906" w:h="16838"/>
      <w:pgMar w:top="1474" w:right="1418" w:bottom="1418" w:left="1701"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75A6" w:rsidRDefault="00A775A6">
      <w:r>
        <w:separator/>
      </w:r>
    </w:p>
  </w:endnote>
  <w:endnote w:type="continuationSeparator" w:id="0">
    <w:p w:rsidR="00A775A6" w:rsidRDefault="00A7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Md BT">
    <w:altName w:val="Arial"/>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NewsGotT">
    <w:altName w:val="Times New Roman"/>
    <w:charset w:val="00"/>
    <w:family w:val="auto"/>
    <w:pitch w:val="variable"/>
  </w:font>
  <w:font w:name="Eras Bk BT">
    <w:altName w:val="Arial"/>
    <w:charset w:val="00"/>
    <w:family w:val="swiss"/>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678" w:rsidRPr="00A61D48" w:rsidRDefault="002F2CBC" w:rsidP="00A61D48">
    <w:pPr>
      <w:pStyle w:val="Piedepgina"/>
      <w:pBdr>
        <w:top w:val="single" w:sz="2" w:space="0" w:color="808080"/>
        <w:left w:val="single" w:sz="2" w:space="0" w:color="808080"/>
        <w:bottom w:val="single" w:sz="2" w:space="8" w:color="808080"/>
        <w:right w:val="single" w:sz="2" w:space="0" w:color="808080"/>
      </w:pBdr>
      <w:tabs>
        <w:tab w:val="clear" w:pos="4535"/>
        <w:tab w:val="clear" w:pos="9071"/>
        <w:tab w:val="right" w:pos="9070"/>
      </w:tabs>
      <w:jc w:val="right"/>
      <w:rPr>
        <w:rFonts w:ascii="Arial" w:hAnsi="Arial" w:cs="Arial"/>
        <w:szCs w:val="20"/>
      </w:rPr>
    </w:pPr>
    <w:r>
      <w:rPr>
        <w:b/>
        <w:bCs/>
        <w:sz w:val="14"/>
        <w:szCs w:val="14"/>
      </w:rPr>
      <w:tab/>
    </w:r>
    <w:r w:rsidRPr="00A61D48">
      <w:rPr>
        <w:rFonts w:ascii="Arial" w:hAnsi="Arial" w:cs="Arial"/>
        <w:szCs w:val="20"/>
      </w:rPr>
      <w:t xml:space="preserve">Página </w:t>
    </w:r>
    <w:r w:rsidRPr="00A61D48">
      <w:rPr>
        <w:rFonts w:ascii="Arial" w:hAnsi="Arial" w:cs="Arial"/>
        <w:szCs w:val="20"/>
      </w:rPr>
      <w:fldChar w:fldCharType="begin"/>
    </w:r>
    <w:r w:rsidRPr="00A61D48">
      <w:rPr>
        <w:rFonts w:ascii="Arial" w:hAnsi="Arial" w:cs="Arial"/>
        <w:szCs w:val="20"/>
      </w:rPr>
      <w:instrText xml:space="preserve"> PAGE </w:instrText>
    </w:r>
    <w:r w:rsidRPr="00A61D48">
      <w:rPr>
        <w:rFonts w:ascii="Arial" w:hAnsi="Arial" w:cs="Arial"/>
        <w:szCs w:val="20"/>
      </w:rPr>
      <w:fldChar w:fldCharType="separate"/>
    </w:r>
    <w:r w:rsidR="005418EA">
      <w:rPr>
        <w:rFonts w:ascii="Arial" w:hAnsi="Arial" w:cs="Arial"/>
        <w:noProof/>
        <w:szCs w:val="20"/>
      </w:rPr>
      <w:t>20</w:t>
    </w:r>
    <w:r w:rsidRPr="00A61D48">
      <w:rPr>
        <w:rFonts w:ascii="Arial" w:hAnsi="Arial" w:cs="Arial"/>
        <w:szCs w:val="20"/>
      </w:rPr>
      <w:fldChar w:fldCharType="end"/>
    </w:r>
    <w:r w:rsidRPr="00A61D48">
      <w:rPr>
        <w:rFonts w:ascii="Arial" w:hAnsi="Arial" w:cs="Arial"/>
        <w:szCs w:val="20"/>
      </w:rPr>
      <w:t xml:space="preserve"> de </w:t>
    </w:r>
    <w:r w:rsidR="003C02EA" w:rsidRPr="00A61D48">
      <w:rPr>
        <w:rFonts w:ascii="Arial" w:hAnsi="Arial" w:cs="Arial"/>
        <w:szCs w:val="20"/>
      </w:rPr>
      <w:fldChar w:fldCharType="begin"/>
    </w:r>
    <w:r w:rsidR="003C02EA" w:rsidRPr="00A61D48">
      <w:rPr>
        <w:rFonts w:ascii="Arial" w:hAnsi="Arial" w:cs="Arial"/>
        <w:szCs w:val="20"/>
      </w:rPr>
      <w:instrText xml:space="preserve"> NUMPAGES </w:instrText>
    </w:r>
    <w:r w:rsidR="003C02EA" w:rsidRPr="00A61D48">
      <w:rPr>
        <w:rFonts w:ascii="Arial" w:hAnsi="Arial" w:cs="Arial"/>
        <w:szCs w:val="20"/>
      </w:rPr>
      <w:fldChar w:fldCharType="separate"/>
    </w:r>
    <w:r w:rsidR="005418EA">
      <w:rPr>
        <w:rFonts w:ascii="Arial" w:hAnsi="Arial" w:cs="Arial"/>
        <w:noProof/>
        <w:szCs w:val="20"/>
      </w:rPr>
      <w:t>20</w:t>
    </w:r>
    <w:r w:rsidR="003C02EA" w:rsidRPr="00A61D48">
      <w:rPr>
        <w:rFonts w:ascii="Arial" w:hAnsi="Arial" w:cs="Arial"/>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75A6" w:rsidRDefault="00A775A6">
      <w:r>
        <w:rPr>
          <w:color w:val="000000"/>
        </w:rPr>
        <w:separator/>
      </w:r>
    </w:p>
  </w:footnote>
  <w:footnote w:type="continuationSeparator" w:id="0">
    <w:p w:rsidR="00A775A6" w:rsidRDefault="00A7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678" w:rsidRDefault="00A775A6">
    <w:pPr>
      <w:pStyle w:val="Encabezado"/>
    </w:pPr>
  </w:p>
  <w:tbl>
    <w:tblPr>
      <w:tblW w:w="964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2"/>
      <w:gridCol w:w="2268"/>
    </w:tblGrid>
    <w:tr w:rsidR="000336A5" w:rsidRPr="00A61D48" w:rsidTr="00EF5175">
      <w:tc>
        <w:tcPr>
          <w:tcW w:w="7372" w:type="dxa"/>
          <w:tcBorders>
            <w:top w:val="nil"/>
            <w:left w:val="nil"/>
            <w:bottom w:val="nil"/>
            <w:right w:val="nil"/>
          </w:tcBorders>
        </w:tcPr>
        <w:p w:rsidR="000336A5" w:rsidRPr="00A61D48" w:rsidRDefault="000336A5" w:rsidP="006D2896">
          <w:pPr>
            <w:rPr>
              <w:rFonts w:ascii="Arial" w:hAnsi="Arial" w:cs="Arial"/>
              <w:sz w:val="20"/>
              <w:szCs w:val="20"/>
            </w:rPr>
          </w:pPr>
          <w:r w:rsidRPr="00A61D48">
            <w:rPr>
              <w:rFonts w:ascii="Arial" w:hAnsi="Arial" w:cs="Arial"/>
              <w:sz w:val="20"/>
              <w:szCs w:val="20"/>
            </w:rPr>
            <w:t>Sistema</w:t>
          </w:r>
          <w:r w:rsidR="006D2896">
            <w:rPr>
              <w:rFonts w:ascii="Arial" w:hAnsi="Arial" w:cs="Arial"/>
              <w:sz w:val="20"/>
              <w:szCs w:val="20"/>
            </w:rPr>
            <w:t xml:space="preserve"> de Envío/Recepción del SIAF</w:t>
          </w:r>
        </w:p>
      </w:tc>
      <w:tc>
        <w:tcPr>
          <w:tcW w:w="2268" w:type="dxa"/>
          <w:tcBorders>
            <w:top w:val="nil"/>
            <w:left w:val="nil"/>
            <w:bottom w:val="nil"/>
            <w:right w:val="nil"/>
          </w:tcBorders>
        </w:tcPr>
        <w:p w:rsidR="000336A5" w:rsidRPr="00A61D48" w:rsidRDefault="006D2896" w:rsidP="006D2896">
          <w:pPr>
            <w:spacing w:before="40"/>
            <w:ind w:right="68"/>
            <w:jc w:val="right"/>
            <w:rPr>
              <w:rFonts w:ascii="Arial" w:hAnsi="Arial" w:cs="Arial"/>
              <w:sz w:val="20"/>
              <w:szCs w:val="20"/>
            </w:rPr>
          </w:pPr>
          <w:r>
            <w:rPr>
              <w:rFonts w:ascii="Arial" w:hAnsi="Arial" w:cs="Arial"/>
              <w:sz w:val="20"/>
              <w:szCs w:val="20"/>
            </w:rPr>
            <w:t>Versión 1.0</w:t>
          </w:r>
        </w:p>
      </w:tc>
    </w:tr>
    <w:tr w:rsidR="000336A5" w:rsidRPr="00A61D48" w:rsidTr="00EF5175">
      <w:trPr>
        <w:trHeight w:val="306"/>
      </w:trPr>
      <w:tc>
        <w:tcPr>
          <w:tcW w:w="9640" w:type="dxa"/>
          <w:gridSpan w:val="2"/>
          <w:tcBorders>
            <w:top w:val="nil"/>
            <w:left w:val="nil"/>
            <w:bottom w:val="single" w:sz="4" w:space="0" w:color="auto"/>
            <w:right w:val="nil"/>
          </w:tcBorders>
        </w:tcPr>
        <w:p w:rsidR="000336A5" w:rsidRPr="00A61D48" w:rsidRDefault="00A61D48" w:rsidP="00EF5175">
          <w:pPr>
            <w:rPr>
              <w:rFonts w:ascii="Arial" w:hAnsi="Arial" w:cs="Arial"/>
              <w:sz w:val="20"/>
              <w:szCs w:val="20"/>
            </w:rPr>
          </w:pPr>
          <w:r>
            <w:rPr>
              <w:rFonts w:ascii="Arial" w:hAnsi="Arial" w:cs="Arial"/>
              <w:sz w:val="20"/>
              <w:szCs w:val="20"/>
            </w:rPr>
            <w:t>Manual de Instalación y Configuración</w:t>
          </w:r>
        </w:p>
      </w:tc>
    </w:tr>
  </w:tbl>
  <w:p w:rsidR="000336A5" w:rsidRPr="00A61D48" w:rsidRDefault="000336A5" w:rsidP="000336A5">
    <w:pPr>
      <w:pStyle w:val="Encabezado"/>
      <w:rPr>
        <w:rFonts w:ascii="Arial" w:hAnsi="Arial" w:cs="Arial"/>
      </w:rPr>
    </w:pPr>
  </w:p>
  <w:p w:rsidR="00435678" w:rsidRDefault="00A775A6">
    <w:pPr>
      <w:pStyle w:val="Standard"/>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022F7"/>
    <w:multiLevelType w:val="multilevel"/>
    <w:tmpl w:val="39D02C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0C0F3B24"/>
    <w:multiLevelType w:val="hybridMultilevel"/>
    <w:tmpl w:val="2778B1BA"/>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CF40D87"/>
    <w:multiLevelType w:val="multilevel"/>
    <w:tmpl w:val="38D6B320"/>
    <w:styleLink w:val="WWOutlineListStyle1"/>
    <w:lvl w:ilvl="0">
      <w:start w:val="1"/>
      <w:numFmt w:val="decimal"/>
      <w:pStyle w:val="Ttulo1"/>
      <w:lvlText w:val="%1 "/>
      <w:lvlJc w:val="left"/>
    </w:lvl>
    <w:lvl w:ilvl="1">
      <w:start w:val="1"/>
      <w:numFmt w:val="decimal"/>
      <w:pStyle w:val="Ttulo2"/>
      <w:lvlText w:val="%1.%2 "/>
      <w:lvlJc w:val="left"/>
    </w:lvl>
    <w:lvl w:ilvl="2">
      <w:start w:val="1"/>
      <w:numFmt w:val="decimal"/>
      <w:pStyle w:val="Ttulo3"/>
      <w:lvlText w:val="%1.%2.%3 "/>
      <w:lvlJc w:val="left"/>
    </w:lvl>
    <w:lvl w:ilvl="3">
      <w:start w:val="1"/>
      <w:numFmt w:val="decimal"/>
      <w:pStyle w:val="Ttulo4"/>
      <w:lvlText w:val="%1.%2.%3.%4 "/>
      <w:lvlJc w:val="left"/>
    </w:lvl>
    <w:lvl w:ilvl="4">
      <w:start w:val="1"/>
      <w:numFmt w:val="decimal"/>
      <w:pStyle w:val="Ttulo5"/>
      <w:lvlText w:val="%1.%2.%3.%4.%5 "/>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15214EE0"/>
    <w:multiLevelType w:val="hybridMultilevel"/>
    <w:tmpl w:val="CEC01424"/>
    <w:lvl w:ilvl="0" w:tplc="0C0A0001">
      <w:start w:val="1"/>
      <w:numFmt w:val="bullet"/>
      <w:lvlText w:val=""/>
      <w:lvlJc w:val="left"/>
      <w:pPr>
        <w:ind w:left="1425" w:hanging="360"/>
      </w:pPr>
      <w:rPr>
        <w:rFonts w:ascii="Symbol" w:hAnsi="Symbol" w:hint="default"/>
      </w:rPr>
    </w:lvl>
    <w:lvl w:ilvl="1" w:tplc="D19AB0FE">
      <w:start w:val="1"/>
      <w:numFmt w:val="bullet"/>
      <w:lvlText w:val="·"/>
      <w:lvlJc w:val="left"/>
      <w:pPr>
        <w:ind w:left="2145" w:hanging="360"/>
      </w:pPr>
      <w:rPr>
        <w:rFonts w:ascii="Arial" w:eastAsia="Arial Unicode MS" w:hAnsi="Arial" w:cs="Arial"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15:restartNumberingAfterBreak="0">
    <w:nsid w:val="167944A0"/>
    <w:multiLevelType w:val="multilevel"/>
    <w:tmpl w:val="CBF40F2E"/>
    <w:styleLink w:val="WW8Num2"/>
    <w:lvl w:ilvl="0">
      <w:numFmt w:val="bullet"/>
      <w:lvlText w:val=""/>
      <w:lvlJc w:val="left"/>
      <w:pPr>
        <w:ind w:left="720" w:hanging="360"/>
      </w:pPr>
      <w:rPr>
        <w:rFonts w:ascii="Symbol" w:hAnsi="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68B1445"/>
    <w:multiLevelType w:val="multilevel"/>
    <w:tmpl w:val="BFFA83AA"/>
    <w:lvl w:ilvl="0">
      <w:start w:val="1"/>
      <w:numFmt w:val="decimal"/>
      <w:lvlText w:val="%1 "/>
      <w:lvlJc w:val="left"/>
      <w:pPr>
        <w:ind w:left="0" w:firstLine="0"/>
      </w:pPr>
      <w:rPr>
        <w:rFonts w:hint="default"/>
      </w:rPr>
    </w:lvl>
    <w:lvl w:ilvl="1">
      <w:start w:val="1"/>
      <w:numFmt w:val="lowerLetter"/>
      <w:lvlText w:val="%2."/>
      <w:lvlJc w:val="left"/>
      <w:pPr>
        <w:ind w:left="0" w:firstLine="0"/>
      </w:pPr>
      <w:rPr>
        <w:rFonts w:hint="default"/>
      </w:rPr>
    </w:lvl>
    <w:lvl w:ilvl="2">
      <w:start w:val="1"/>
      <w:numFmt w:val="decimal"/>
      <w:lvlText w:val="%1.%2.%3 "/>
      <w:lvlJc w:val="left"/>
      <w:pPr>
        <w:ind w:left="0" w:firstLine="0"/>
      </w:pPr>
      <w:rPr>
        <w:rFonts w:hint="default"/>
      </w:rPr>
    </w:lvl>
    <w:lvl w:ilvl="3">
      <w:start w:val="1"/>
      <w:numFmt w:val="decimal"/>
      <w:lvlText w:val="%1.%2.%3.%4 "/>
      <w:lvlJc w:val="left"/>
      <w:pPr>
        <w:ind w:left="0" w:firstLine="0"/>
      </w:pPr>
      <w:rPr>
        <w:rFonts w:hint="default"/>
      </w:rPr>
    </w:lvl>
    <w:lvl w:ilvl="4">
      <w:start w:val="1"/>
      <w:numFmt w:val="decimal"/>
      <w:lvlText w:val="%1.%2.%3.%4.%5 "/>
      <w:lvlJc w:val="left"/>
      <w:pPr>
        <w:ind w:left="0" w:firstLine="0"/>
      </w:pPr>
      <w:rPr>
        <w:rFonts w:hint="default"/>
      </w:rPr>
    </w:lvl>
    <w:lvl w:ilvl="5">
      <w:start w:val="1"/>
      <w:numFmt w:val="decimal"/>
      <w:lvlText w:val="%1.%2.%3.%4.%5.%6 "/>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6" w15:restartNumberingAfterBreak="0">
    <w:nsid w:val="23651E5E"/>
    <w:multiLevelType w:val="multilevel"/>
    <w:tmpl w:val="BF1AE932"/>
    <w:styleLink w:val="WWOutlineListStyle"/>
    <w:lvl w:ilvl="0">
      <w:start w:val="1"/>
      <w:numFmt w:val="decimal"/>
      <w:lvlText w:val="%1 "/>
      <w:lvlJc w:val="left"/>
    </w:lvl>
    <w:lvl w:ilvl="1">
      <w:start w:val="1"/>
      <w:numFmt w:val="lowerLetter"/>
      <w:lvlText w:val="%2."/>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F6D2B9E"/>
    <w:multiLevelType w:val="multilevel"/>
    <w:tmpl w:val="37AC2206"/>
    <w:lvl w:ilvl="0">
      <w:start w:val="1"/>
      <w:numFmt w:val="decimal"/>
      <w:lvlText w:val="%1 "/>
      <w:lvlJc w:val="left"/>
    </w:lvl>
    <w:lvl w:ilvl="1">
      <w:start w:val="1"/>
      <w:numFmt w:val="lowerLetter"/>
      <w:lvlText w:val="%2."/>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6895CAD"/>
    <w:multiLevelType w:val="multilevel"/>
    <w:tmpl w:val="3FE218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15:restartNumberingAfterBreak="0">
    <w:nsid w:val="39081F8A"/>
    <w:multiLevelType w:val="hybridMultilevel"/>
    <w:tmpl w:val="6A14074E"/>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3AA74B94"/>
    <w:multiLevelType w:val="multilevel"/>
    <w:tmpl w:val="4A3C48E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15:restartNumberingAfterBreak="0">
    <w:nsid w:val="41D00E8C"/>
    <w:multiLevelType w:val="hybridMultilevel"/>
    <w:tmpl w:val="4AA06AC6"/>
    <w:lvl w:ilvl="0" w:tplc="C3BA6B1A">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 w15:restartNumberingAfterBreak="0">
    <w:nsid w:val="447D21ED"/>
    <w:multiLevelType w:val="multilevel"/>
    <w:tmpl w:val="990AB4CE"/>
    <w:lvl w:ilvl="0">
      <w:start w:val="1"/>
      <w:numFmt w:val="decimal"/>
      <w:lvlText w:val="%1 "/>
      <w:lvlJc w:val="left"/>
    </w:lvl>
    <w:lvl w:ilvl="1">
      <w:start w:val="1"/>
      <w:numFmt w:val="lowerLetter"/>
      <w:lvlText w:val="%2."/>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5BB911D4"/>
    <w:multiLevelType w:val="hybridMultilevel"/>
    <w:tmpl w:val="5AF262C4"/>
    <w:lvl w:ilvl="0" w:tplc="0C0A0001">
      <w:start w:val="1"/>
      <w:numFmt w:val="bullet"/>
      <w:lvlText w:val=""/>
      <w:lvlJc w:val="left"/>
      <w:pPr>
        <w:ind w:left="1151" w:hanging="360"/>
      </w:pPr>
      <w:rPr>
        <w:rFonts w:ascii="Symbol" w:hAnsi="Symbol" w:hint="default"/>
      </w:rPr>
    </w:lvl>
    <w:lvl w:ilvl="1" w:tplc="0C0A0003" w:tentative="1">
      <w:start w:val="1"/>
      <w:numFmt w:val="bullet"/>
      <w:lvlText w:val="o"/>
      <w:lvlJc w:val="left"/>
      <w:pPr>
        <w:ind w:left="1871" w:hanging="360"/>
      </w:pPr>
      <w:rPr>
        <w:rFonts w:ascii="Courier New" w:hAnsi="Courier New" w:cs="Courier New" w:hint="default"/>
      </w:rPr>
    </w:lvl>
    <w:lvl w:ilvl="2" w:tplc="0C0A0005" w:tentative="1">
      <w:start w:val="1"/>
      <w:numFmt w:val="bullet"/>
      <w:lvlText w:val=""/>
      <w:lvlJc w:val="left"/>
      <w:pPr>
        <w:ind w:left="2591" w:hanging="360"/>
      </w:pPr>
      <w:rPr>
        <w:rFonts w:ascii="Wingdings" w:hAnsi="Wingdings" w:hint="default"/>
      </w:rPr>
    </w:lvl>
    <w:lvl w:ilvl="3" w:tplc="0C0A0001" w:tentative="1">
      <w:start w:val="1"/>
      <w:numFmt w:val="bullet"/>
      <w:lvlText w:val=""/>
      <w:lvlJc w:val="left"/>
      <w:pPr>
        <w:ind w:left="3311" w:hanging="360"/>
      </w:pPr>
      <w:rPr>
        <w:rFonts w:ascii="Symbol" w:hAnsi="Symbol" w:hint="default"/>
      </w:rPr>
    </w:lvl>
    <w:lvl w:ilvl="4" w:tplc="0C0A0003" w:tentative="1">
      <w:start w:val="1"/>
      <w:numFmt w:val="bullet"/>
      <w:lvlText w:val="o"/>
      <w:lvlJc w:val="left"/>
      <w:pPr>
        <w:ind w:left="4031" w:hanging="360"/>
      </w:pPr>
      <w:rPr>
        <w:rFonts w:ascii="Courier New" w:hAnsi="Courier New" w:cs="Courier New" w:hint="default"/>
      </w:rPr>
    </w:lvl>
    <w:lvl w:ilvl="5" w:tplc="0C0A0005" w:tentative="1">
      <w:start w:val="1"/>
      <w:numFmt w:val="bullet"/>
      <w:lvlText w:val=""/>
      <w:lvlJc w:val="left"/>
      <w:pPr>
        <w:ind w:left="4751" w:hanging="360"/>
      </w:pPr>
      <w:rPr>
        <w:rFonts w:ascii="Wingdings" w:hAnsi="Wingdings" w:hint="default"/>
      </w:rPr>
    </w:lvl>
    <w:lvl w:ilvl="6" w:tplc="0C0A0001" w:tentative="1">
      <w:start w:val="1"/>
      <w:numFmt w:val="bullet"/>
      <w:lvlText w:val=""/>
      <w:lvlJc w:val="left"/>
      <w:pPr>
        <w:ind w:left="5471" w:hanging="360"/>
      </w:pPr>
      <w:rPr>
        <w:rFonts w:ascii="Symbol" w:hAnsi="Symbol" w:hint="default"/>
      </w:rPr>
    </w:lvl>
    <w:lvl w:ilvl="7" w:tplc="0C0A0003" w:tentative="1">
      <w:start w:val="1"/>
      <w:numFmt w:val="bullet"/>
      <w:lvlText w:val="o"/>
      <w:lvlJc w:val="left"/>
      <w:pPr>
        <w:ind w:left="6191" w:hanging="360"/>
      </w:pPr>
      <w:rPr>
        <w:rFonts w:ascii="Courier New" w:hAnsi="Courier New" w:cs="Courier New" w:hint="default"/>
      </w:rPr>
    </w:lvl>
    <w:lvl w:ilvl="8" w:tplc="0C0A0005" w:tentative="1">
      <w:start w:val="1"/>
      <w:numFmt w:val="bullet"/>
      <w:lvlText w:val=""/>
      <w:lvlJc w:val="left"/>
      <w:pPr>
        <w:ind w:left="6911" w:hanging="360"/>
      </w:pPr>
      <w:rPr>
        <w:rFonts w:ascii="Wingdings" w:hAnsi="Wingdings" w:hint="default"/>
      </w:rPr>
    </w:lvl>
  </w:abstractNum>
  <w:abstractNum w:abstractNumId="14" w15:restartNumberingAfterBreak="0">
    <w:nsid w:val="5F882F60"/>
    <w:multiLevelType w:val="hybridMultilevel"/>
    <w:tmpl w:val="7342348E"/>
    <w:lvl w:ilvl="0" w:tplc="C36A39A2">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5" w15:restartNumberingAfterBreak="0">
    <w:nsid w:val="617D5137"/>
    <w:multiLevelType w:val="hybridMultilevel"/>
    <w:tmpl w:val="BE60F30E"/>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61F5522C"/>
    <w:multiLevelType w:val="multilevel"/>
    <w:tmpl w:val="C77C905C"/>
    <w:lvl w:ilvl="0">
      <w:start w:val="1"/>
      <w:numFmt w:val="decimal"/>
      <w:lvlText w:val="%1 "/>
      <w:lvlJc w:val="left"/>
      <w:pPr>
        <w:ind w:left="0" w:firstLine="0"/>
      </w:pPr>
      <w:rPr>
        <w:rFonts w:hint="default"/>
      </w:rPr>
    </w:lvl>
    <w:lvl w:ilvl="1">
      <w:start w:val="1"/>
      <w:numFmt w:val="lowerLetter"/>
      <w:lvlText w:val="%2."/>
      <w:lvlJc w:val="left"/>
      <w:pPr>
        <w:ind w:left="0" w:firstLine="0"/>
      </w:pPr>
      <w:rPr>
        <w:rFonts w:hint="default"/>
      </w:rPr>
    </w:lvl>
    <w:lvl w:ilvl="2">
      <w:start w:val="1"/>
      <w:numFmt w:val="decimal"/>
      <w:lvlText w:val="%1.%2.%3 "/>
      <w:lvlJc w:val="left"/>
      <w:pPr>
        <w:ind w:left="0" w:firstLine="0"/>
      </w:pPr>
      <w:rPr>
        <w:rFonts w:hint="default"/>
      </w:rPr>
    </w:lvl>
    <w:lvl w:ilvl="3">
      <w:start w:val="1"/>
      <w:numFmt w:val="decimal"/>
      <w:lvlText w:val="%1.%2.%3.%4 "/>
      <w:lvlJc w:val="left"/>
      <w:pPr>
        <w:ind w:left="0" w:firstLine="0"/>
      </w:pPr>
      <w:rPr>
        <w:rFonts w:hint="default"/>
      </w:rPr>
    </w:lvl>
    <w:lvl w:ilvl="4">
      <w:start w:val="1"/>
      <w:numFmt w:val="decimal"/>
      <w:lvlText w:val="%1.%2.%3.%4.%5 "/>
      <w:lvlJc w:val="left"/>
      <w:pPr>
        <w:ind w:left="0" w:firstLine="0"/>
      </w:pPr>
      <w:rPr>
        <w:rFonts w:hint="default"/>
      </w:rPr>
    </w:lvl>
    <w:lvl w:ilvl="5">
      <w:start w:val="1"/>
      <w:numFmt w:val="decimal"/>
      <w:lvlText w:val="%1.%2.%3.%4.%5.%6 "/>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780D56EE"/>
    <w:multiLevelType w:val="multilevel"/>
    <w:tmpl w:val="1BFCE484"/>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CEA7739"/>
    <w:multiLevelType w:val="hybridMultilevel"/>
    <w:tmpl w:val="2C46E124"/>
    <w:lvl w:ilvl="0" w:tplc="280A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0"/>
  </w:num>
  <w:num w:numId="5">
    <w:abstractNumId w:val="8"/>
  </w:num>
  <w:num w:numId="6">
    <w:abstractNumId w:val="0"/>
  </w:num>
  <w:num w:numId="7">
    <w:abstractNumId w:val="14"/>
  </w:num>
  <w:num w:numId="8">
    <w:abstractNumId w:val="2"/>
  </w:num>
  <w:num w:numId="9">
    <w:abstractNumId w:val="12"/>
  </w:num>
  <w:num w:numId="10">
    <w:abstractNumId w:val="2"/>
  </w:num>
  <w:num w:numId="11">
    <w:abstractNumId w:val="18"/>
  </w:num>
  <w:num w:numId="12">
    <w:abstractNumId w:val="11"/>
  </w:num>
  <w:num w:numId="13">
    <w:abstractNumId w:val="2"/>
  </w:num>
  <w:num w:numId="14">
    <w:abstractNumId w:val="7"/>
  </w:num>
  <w:num w:numId="15">
    <w:abstractNumId w:val="2"/>
  </w:num>
  <w:num w:numId="16">
    <w:abstractNumId w:val="2"/>
  </w:num>
  <w:num w:numId="17">
    <w:abstractNumId w:val="2"/>
  </w:num>
  <w:num w:numId="18">
    <w:abstractNumId w:val="2"/>
  </w:num>
  <w:num w:numId="19">
    <w:abstractNumId w:val="5"/>
  </w:num>
  <w:num w:numId="20">
    <w:abstractNumId w:val="16"/>
  </w:num>
  <w:num w:numId="21">
    <w:abstractNumId w:val="2"/>
  </w:num>
  <w:num w:numId="22">
    <w:abstractNumId w:val="2"/>
  </w:num>
  <w:num w:numId="23">
    <w:abstractNumId w:val="3"/>
  </w:num>
  <w:num w:numId="24">
    <w:abstractNumId w:val="17"/>
  </w:num>
  <w:num w:numId="25">
    <w:abstractNumId w:val="2"/>
  </w:num>
  <w:num w:numId="26">
    <w:abstractNumId w:val="2"/>
  </w:num>
  <w:num w:numId="27">
    <w:abstractNumId w:val="2"/>
  </w:num>
  <w:num w:numId="28">
    <w:abstractNumId w:val="2"/>
  </w:num>
  <w:num w:numId="29">
    <w:abstractNumId w:val="1"/>
  </w:num>
  <w:num w:numId="30">
    <w:abstractNumId w:val="13"/>
  </w:num>
  <w:num w:numId="31">
    <w:abstractNumId w:val="9"/>
  </w:num>
  <w:num w:numId="32">
    <w:abstractNumId w:val="15"/>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8A0"/>
    <w:rsid w:val="000336A5"/>
    <w:rsid w:val="000C04DE"/>
    <w:rsid w:val="00111F4E"/>
    <w:rsid w:val="001668D1"/>
    <w:rsid w:val="00194E89"/>
    <w:rsid w:val="001B295E"/>
    <w:rsid w:val="001B68CB"/>
    <w:rsid w:val="001D35B6"/>
    <w:rsid w:val="001E004B"/>
    <w:rsid w:val="00281CE8"/>
    <w:rsid w:val="002F2CBC"/>
    <w:rsid w:val="003525C7"/>
    <w:rsid w:val="003C013C"/>
    <w:rsid w:val="003C02EA"/>
    <w:rsid w:val="003C1F0B"/>
    <w:rsid w:val="003F1324"/>
    <w:rsid w:val="004345AF"/>
    <w:rsid w:val="00441A03"/>
    <w:rsid w:val="0048477E"/>
    <w:rsid w:val="004C30F6"/>
    <w:rsid w:val="004F630A"/>
    <w:rsid w:val="005178C6"/>
    <w:rsid w:val="0052712E"/>
    <w:rsid w:val="005418EA"/>
    <w:rsid w:val="0059118F"/>
    <w:rsid w:val="005C21A7"/>
    <w:rsid w:val="005C4205"/>
    <w:rsid w:val="005C57D3"/>
    <w:rsid w:val="006015F6"/>
    <w:rsid w:val="006301FA"/>
    <w:rsid w:val="006D2896"/>
    <w:rsid w:val="007C3418"/>
    <w:rsid w:val="00834341"/>
    <w:rsid w:val="008934C9"/>
    <w:rsid w:val="00985561"/>
    <w:rsid w:val="009F0761"/>
    <w:rsid w:val="00A14966"/>
    <w:rsid w:val="00A25A69"/>
    <w:rsid w:val="00A564D7"/>
    <w:rsid w:val="00A61D48"/>
    <w:rsid w:val="00A775A6"/>
    <w:rsid w:val="00AF29FE"/>
    <w:rsid w:val="00B35075"/>
    <w:rsid w:val="00B36013"/>
    <w:rsid w:val="00B53538"/>
    <w:rsid w:val="00B8508E"/>
    <w:rsid w:val="00BE01EA"/>
    <w:rsid w:val="00BF2D5F"/>
    <w:rsid w:val="00C818A0"/>
    <w:rsid w:val="00CD1F12"/>
    <w:rsid w:val="00D375FE"/>
    <w:rsid w:val="00D66B46"/>
    <w:rsid w:val="00DC179F"/>
    <w:rsid w:val="00DC313D"/>
    <w:rsid w:val="00DF6D53"/>
    <w:rsid w:val="00E0064A"/>
    <w:rsid w:val="00E06547"/>
    <w:rsid w:val="00E42BA2"/>
    <w:rsid w:val="00E92506"/>
    <w:rsid w:val="00FD4AA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6736D"/>
  <w15:docId w15:val="{E3F8A04E-9F6E-433E-BE30-D5E10C12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ahoma"/>
        <w:kern w:val="3"/>
        <w:sz w:val="24"/>
        <w:szCs w:val="24"/>
        <w:lang w:val="es-ES" w:eastAsia="es-PE"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Ttulo1">
    <w:name w:val="heading 1"/>
    <w:basedOn w:val="Heading"/>
    <w:next w:val="Textbody"/>
    <w:pPr>
      <w:pageBreakBefore/>
      <w:numPr>
        <w:numId w:val="1"/>
      </w:numPr>
      <w:ind w:left="431" w:hanging="431"/>
      <w:outlineLvl w:val="0"/>
    </w:pPr>
    <w:rPr>
      <w:rFonts w:ascii="Eras Md BT" w:hAnsi="Eras Md BT"/>
      <w:b/>
      <w:bCs/>
    </w:rPr>
  </w:style>
  <w:style w:type="paragraph" w:styleId="Ttulo2">
    <w:name w:val="heading 2"/>
    <w:basedOn w:val="Heading"/>
    <w:next w:val="Textbody"/>
    <w:pPr>
      <w:numPr>
        <w:ilvl w:val="1"/>
        <w:numId w:val="1"/>
      </w:numPr>
      <w:outlineLvl w:val="1"/>
    </w:pPr>
    <w:rPr>
      <w:rFonts w:ascii="Eras Md BT" w:hAnsi="Eras Md BT"/>
      <w:b/>
      <w:bCs/>
      <w:i/>
      <w:iCs/>
    </w:rPr>
  </w:style>
  <w:style w:type="paragraph" w:styleId="Ttulo3">
    <w:name w:val="heading 3"/>
    <w:basedOn w:val="Heading"/>
    <w:next w:val="Textbody"/>
    <w:pPr>
      <w:numPr>
        <w:ilvl w:val="2"/>
        <w:numId w:val="1"/>
      </w:numPr>
      <w:outlineLvl w:val="2"/>
    </w:pPr>
    <w:rPr>
      <w:rFonts w:ascii="Eras Md BT" w:hAnsi="Eras Md BT"/>
      <w:b/>
      <w:bCs/>
    </w:rPr>
  </w:style>
  <w:style w:type="paragraph" w:styleId="Ttulo4">
    <w:name w:val="heading 4"/>
    <w:basedOn w:val="Heading"/>
    <w:next w:val="Textbody"/>
    <w:pPr>
      <w:numPr>
        <w:ilvl w:val="3"/>
        <w:numId w:val="1"/>
      </w:numPr>
      <w:outlineLvl w:val="3"/>
    </w:pPr>
    <w:rPr>
      <w:rFonts w:ascii="Eras Md BT" w:hAnsi="Eras Md BT"/>
      <w:b/>
      <w:bCs/>
      <w:i/>
      <w:iCs/>
      <w:sz w:val="24"/>
    </w:rPr>
  </w:style>
  <w:style w:type="paragraph" w:styleId="Ttulo5">
    <w:name w:val="heading 5"/>
    <w:basedOn w:val="Heading"/>
    <w:next w:val="Textbody"/>
    <w:pPr>
      <w:numPr>
        <w:ilvl w:val="4"/>
        <w:numId w:val="1"/>
      </w:numPr>
      <w:outlineLvl w:val="4"/>
    </w:pPr>
    <w:rPr>
      <w:rFonts w:ascii="NewsGotT" w:hAnsi="NewsGotT"/>
      <w:b/>
      <w:bCs/>
      <w:i/>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OutlineListStyle1">
    <w:name w:val="WW_OutlineListStyle_1"/>
    <w:basedOn w:val="Sinlista"/>
    <w:pPr>
      <w:numPr>
        <w:numId w:val="1"/>
      </w:numPr>
    </w:pPr>
  </w:style>
  <w:style w:type="paragraph" w:customStyle="1" w:styleId="Standard">
    <w:name w:val="Standard"/>
    <w:pPr>
      <w:suppressAutoHyphens/>
    </w:pPr>
    <w:rPr>
      <w:rFonts w:ascii="NewsGotT" w:hAnsi="NewsGotT"/>
      <w:sz w:val="20"/>
    </w:r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jc w:val="both"/>
    </w:pPr>
    <w:rPr>
      <w:sz w:val="22"/>
    </w:rPr>
  </w:style>
  <w:style w:type="paragraph" w:styleId="Lista">
    <w:name w:val="List"/>
    <w:basedOn w:val="Textbody"/>
  </w:style>
  <w:style w:type="paragraph" w:styleId="Descripcin">
    <w:name w:val="caption"/>
    <w:basedOn w:val="Standard"/>
    <w:pPr>
      <w:suppressLineNumbers/>
      <w:spacing w:before="120" w:after="120"/>
    </w:pPr>
    <w:rPr>
      <w:i/>
      <w:iCs/>
      <w:sz w:val="24"/>
    </w:rPr>
  </w:style>
  <w:style w:type="paragraph" w:customStyle="1" w:styleId="Index">
    <w:name w:val="Index"/>
    <w:basedOn w:val="Standard"/>
    <w:pPr>
      <w:suppressLineNumbers/>
    </w:pPr>
  </w:style>
  <w:style w:type="paragraph" w:styleId="Encabezado">
    <w:name w:val="header"/>
    <w:basedOn w:val="Standard"/>
    <w:link w:val="EncabezadoCar"/>
    <w:uiPriority w:val="99"/>
    <w:pPr>
      <w:suppressLineNumbers/>
      <w:tabs>
        <w:tab w:val="center" w:pos="4818"/>
        <w:tab w:val="right" w:pos="9637"/>
      </w:tabs>
    </w:pPr>
    <w:rPr>
      <w:rFonts w:ascii="Tahoma" w:hAnsi="Tahoma"/>
      <w:b/>
      <w:color w:val="FFFFFF"/>
    </w:rPr>
  </w:style>
  <w:style w:type="paragraph" w:customStyle="1" w:styleId="TableContents">
    <w:name w:val="Table Contents"/>
    <w:basedOn w:val="Standard"/>
    <w:pPr>
      <w:suppressLineNumbers/>
      <w:jc w:val="both"/>
    </w:pPr>
  </w:style>
  <w:style w:type="paragraph" w:customStyle="1" w:styleId="TableHeading">
    <w:name w:val="Table Heading"/>
    <w:basedOn w:val="TableContents"/>
    <w:pPr>
      <w:jc w:val="center"/>
    </w:pPr>
    <w:rPr>
      <w:b/>
      <w:bCs/>
    </w:rPr>
  </w:style>
  <w:style w:type="paragraph" w:customStyle="1" w:styleId="HojadeControl">
    <w:name w:val="Hoja de Control"/>
    <w:basedOn w:val="Textbody"/>
    <w:rPr>
      <w:rFonts w:ascii="Eras Md BT" w:hAnsi="Eras Md BT"/>
      <w:b/>
      <w:sz w:val="28"/>
    </w:rPr>
  </w:style>
  <w:style w:type="paragraph" w:customStyle="1" w:styleId="ContentsHeading">
    <w:name w:val="Contents Heading"/>
    <w:basedOn w:val="Heading"/>
    <w:pPr>
      <w:suppressLineNumbers/>
      <w:jc w:val="center"/>
    </w:pPr>
    <w:rPr>
      <w:rFonts w:ascii="Eras Md BT" w:hAnsi="Eras Md BT"/>
      <w:b/>
      <w:bCs/>
      <w:sz w:val="32"/>
      <w:szCs w:val="32"/>
    </w:rPr>
  </w:style>
  <w:style w:type="paragraph" w:customStyle="1" w:styleId="Contents1">
    <w:name w:val="Contents 1"/>
    <w:basedOn w:val="Index"/>
    <w:pPr>
      <w:tabs>
        <w:tab w:val="right" w:leader="dot" w:pos="9128"/>
      </w:tabs>
      <w:spacing w:before="113" w:after="113"/>
      <w:ind w:left="57"/>
    </w:pPr>
  </w:style>
  <w:style w:type="paragraph" w:customStyle="1" w:styleId="Contents2">
    <w:name w:val="Contents 2"/>
    <w:basedOn w:val="Index"/>
    <w:pPr>
      <w:tabs>
        <w:tab w:val="right" w:leader="dot" w:pos="9071"/>
      </w:tabs>
      <w:spacing w:before="57" w:after="57"/>
      <w:ind w:left="283"/>
    </w:pPr>
  </w:style>
  <w:style w:type="paragraph" w:customStyle="1" w:styleId="Contents3">
    <w:name w:val="Contents 3"/>
    <w:basedOn w:val="Index"/>
    <w:pPr>
      <w:tabs>
        <w:tab w:val="right" w:leader="dot" w:pos="9071"/>
      </w:tabs>
      <w:spacing w:before="57" w:after="57"/>
      <w:ind w:left="566"/>
    </w:pPr>
  </w:style>
  <w:style w:type="paragraph" w:customStyle="1" w:styleId="Contents4">
    <w:name w:val="Contents 4"/>
    <w:basedOn w:val="Index"/>
    <w:pPr>
      <w:tabs>
        <w:tab w:val="right" w:leader="dot" w:pos="9071"/>
      </w:tabs>
      <w:spacing w:before="57" w:after="57"/>
      <w:ind w:left="849"/>
    </w:pPr>
  </w:style>
  <w:style w:type="paragraph" w:customStyle="1" w:styleId="Contents5">
    <w:name w:val="Contents 5"/>
    <w:basedOn w:val="Index"/>
    <w:pPr>
      <w:tabs>
        <w:tab w:val="right" w:leader="dot" w:pos="9071"/>
      </w:tabs>
      <w:spacing w:before="57" w:after="57"/>
      <w:ind w:left="1132"/>
    </w:pPr>
  </w:style>
  <w:style w:type="paragraph" w:customStyle="1" w:styleId="Tema">
    <w:name w:val="Tema"/>
    <w:basedOn w:val="Standard"/>
    <w:pPr>
      <w:spacing w:after="170"/>
      <w:jc w:val="right"/>
    </w:pPr>
    <w:rPr>
      <w:rFonts w:ascii="Eras Bk BT" w:hAnsi="Eras Bk BT"/>
      <w:b/>
      <w:sz w:val="32"/>
    </w:rPr>
  </w:style>
  <w:style w:type="paragraph" w:styleId="Ttulo">
    <w:name w:val="Title"/>
    <w:basedOn w:val="Tema"/>
    <w:next w:val="Subttulo"/>
    <w:pPr>
      <w:spacing w:after="0"/>
    </w:pPr>
    <w:rPr>
      <w:bCs/>
      <w:sz w:val="36"/>
      <w:szCs w:val="36"/>
    </w:rPr>
  </w:style>
  <w:style w:type="paragraph" w:styleId="Subttulo">
    <w:name w:val="Subtitle"/>
    <w:basedOn w:val="Heading"/>
    <w:next w:val="Textbody"/>
    <w:pPr>
      <w:spacing w:before="0" w:after="0"/>
      <w:jc w:val="right"/>
    </w:pPr>
    <w:rPr>
      <w:rFonts w:ascii="Eras Bk BT" w:hAnsi="Eras Bk BT"/>
      <w:b/>
      <w:i/>
      <w:iCs/>
    </w:rPr>
  </w:style>
  <w:style w:type="paragraph" w:customStyle="1" w:styleId="Titulo">
    <w:name w:val="Titulo"/>
    <w:basedOn w:val="Textbody"/>
  </w:style>
  <w:style w:type="paragraph" w:customStyle="1" w:styleId="Sinnombre1">
    <w:name w:val="Sin nombre1"/>
    <w:basedOn w:val="Ttulo"/>
  </w:style>
  <w:style w:type="paragraph" w:customStyle="1" w:styleId="Notaalpi">
    <w:name w:val="Nota al pié"/>
    <w:basedOn w:val="Textbody"/>
    <w:pPr>
      <w:jc w:val="right"/>
    </w:pPr>
    <w:rPr>
      <w:sz w:val="24"/>
    </w:rPr>
  </w:style>
  <w:style w:type="paragraph" w:styleId="Piedepgina">
    <w:name w:val="footer"/>
    <w:basedOn w:val="Standard"/>
    <w:pPr>
      <w:suppressLineNumbers/>
      <w:tabs>
        <w:tab w:val="center" w:pos="4535"/>
        <w:tab w:val="right" w:pos="9071"/>
      </w:tabs>
    </w:pPr>
  </w:style>
  <w:style w:type="paragraph" w:customStyle="1" w:styleId="Figura">
    <w:name w:val="Figura"/>
    <w:basedOn w:val="Standard"/>
    <w:rPr>
      <w:sz w:val="18"/>
    </w:rPr>
  </w:style>
  <w:style w:type="paragraph" w:customStyle="1" w:styleId="Framecontents">
    <w:name w:val="Frame contents"/>
    <w:basedOn w:val="Textbody"/>
  </w:style>
  <w:style w:type="character" w:customStyle="1" w:styleId="NumberingSymbols">
    <w:name w:val="Numbering Symbols"/>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WW8Num2z0">
    <w:name w:val="WW8Num2z0"/>
    <w:rPr>
      <w:rFonts w:ascii="Symbol" w:hAnsi="Symbol"/>
      <w:sz w:val="24"/>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StrongEmphasis">
    <w:name w:val="Strong Emphasis"/>
    <w:rPr>
      <w:b/>
      <w:bCs/>
    </w:rPr>
  </w:style>
  <w:style w:type="paragraph" w:styleId="Textodeglobo">
    <w:name w:val="Balloon Text"/>
    <w:basedOn w:val="Normal"/>
    <w:link w:val="TextodegloboCar"/>
    <w:uiPriority w:val="99"/>
    <w:semiHidden/>
    <w:unhideWhenUsed/>
    <w:rsid w:val="000336A5"/>
    <w:rPr>
      <w:rFonts w:ascii="Tahoma" w:hAnsi="Tahoma"/>
      <w:sz w:val="16"/>
      <w:szCs w:val="16"/>
    </w:rPr>
  </w:style>
  <w:style w:type="character" w:customStyle="1" w:styleId="TextodegloboCar">
    <w:name w:val="Texto de globo Car"/>
    <w:basedOn w:val="Fuentedeprrafopredeter"/>
    <w:link w:val="Textodeglobo"/>
    <w:uiPriority w:val="99"/>
    <w:semiHidden/>
    <w:rsid w:val="000336A5"/>
    <w:rPr>
      <w:rFonts w:ascii="Tahoma" w:hAnsi="Tahoma"/>
      <w:sz w:val="16"/>
      <w:szCs w:val="16"/>
    </w:rPr>
  </w:style>
  <w:style w:type="paragraph" w:styleId="TDC1">
    <w:name w:val="toc 1"/>
    <w:basedOn w:val="Normal"/>
    <w:next w:val="Normal"/>
    <w:autoRedefine/>
    <w:uiPriority w:val="39"/>
    <w:unhideWhenUsed/>
    <w:rsid w:val="00A564D7"/>
    <w:pPr>
      <w:spacing w:after="100"/>
    </w:pPr>
  </w:style>
  <w:style w:type="paragraph" w:styleId="TDC2">
    <w:name w:val="toc 2"/>
    <w:basedOn w:val="Normal"/>
    <w:next w:val="Normal"/>
    <w:autoRedefine/>
    <w:uiPriority w:val="39"/>
    <w:unhideWhenUsed/>
    <w:rsid w:val="00A564D7"/>
    <w:pPr>
      <w:spacing w:after="100"/>
      <w:ind w:left="240"/>
    </w:pPr>
  </w:style>
  <w:style w:type="character" w:styleId="Hipervnculo">
    <w:name w:val="Hyperlink"/>
    <w:basedOn w:val="Fuentedeprrafopredeter"/>
    <w:uiPriority w:val="99"/>
    <w:unhideWhenUsed/>
    <w:rsid w:val="00A564D7"/>
    <w:rPr>
      <w:color w:val="0000FF" w:themeColor="hyperlink"/>
      <w:u w:val="single"/>
    </w:rPr>
  </w:style>
  <w:style w:type="paragraph" w:styleId="Prrafodelista">
    <w:name w:val="List Paragraph"/>
    <w:basedOn w:val="Normal"/>
    <w:uiPriority w:val="34"/>
    <w:qFormat/>
    <w:rsid w:val="00FD4AAF"/>
    <w:pPr>
      <w:widowControl/>
      <w:suppressAutoHyphens w:val="0"/>
      <w:autoSpaceDN/>
      <w:spacing w:after="200" w:line="276" w:lineRule="auto"/>
      <w:ind w:left="720"/>
      <w:textAlignment w:val="auto"/>
    </w:pPr>
    <w:rPr>
      <w:rFonts w:ascii="Calibri" w:eastAsiaTheme="minorHAnsi" w:hAnsi="Calibri" w:cs="Times New Roman"/>
      <w:kern w:val="0"/>
      <w:sz w:val="22"/>
      <w:szCs w:val="22"/>
      <w:lang w:val="es-PE"/>
    </w:rPr>
  </w:style>
  <w:style w:type="numbering" w:customStyle="1" w:styleId="WWOutlineListStyle">
    <w:name w:val="WW_OutlineListStyle"/>
    <w:basedOn w:val="Sinlista"/>
    <w:pPr>
      <w:numPr>
        <w:numId w:val="2"/>
      </w:numPr>
    </w:pPr>
  </w:style>
  <w:style w:type="numbering" w:customStyle="1" w:styleId="WW8Num2">
    <w:name w:val="WW8Num2"/>
    <w:basedOn w:val="Sinlista"/>
    <w:pPr>
      <w:numPr>
        <w:numId w:val="3"/>
      </w:numPr>
    </w:pPr>
  </w:style>
  <w:style w:type="character" w:customStyle="1" w:styleId="EncabezadoCar">
    <w:name w:val="Encabezado Car"/>
    <w:link w:val="Encabezado"/>
    <w:uiPriority w:val="99"/>
    <w:locked/>
    <w:rsid w:val="006015F6"/>
    <w:rPr>
      <w:rFonts w:ascii="Tahoma" w:hAnsi="Tahoma"/>
      <w:b/>
      <w:color w:val="FFFFFF"/>
      <w:sz w:val="20"/>
    </w:rPr>
  </w:style>
  <w:style w:type="table" w:styleId="Tablaconcuadrcula">
    <w:name w:val="Table Grid"/>
    <w:basedOn w:val="Tablanormal"/>
    <w:uiPriority w:val="59"/>
    <w:rsid w:val="00E92506"/>
    <w:pPr>
      <w:widowControl/>
      <w:autoSpaceDN/>
      <w:textAlignment w:val="auto"/>
    </w:pPr>
    <w:rPr>
      <w:rFonts w:asciiTheme="minorHAnsi" w:eastAsiaTheme="minorEastAsia" w:hAnsiTheme="minorHAnsi" w:cstheme="minorBidi"/>
      <w:kern w:val="0"/>
      <w:sz w:val="22"/>
      <w:szCs w:val="22"/>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normal1">
    <w:name w:val="Plain Table 1"/>
    <w:basedOn w:val="Tablanormal"/>
    <w:uiPriority w:val="41"/>
    <w:rsid w:val="00111F4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57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DE0D4-7268-46F3-ABD7-9B3DCD50F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20</Pages>
  <Words>2364</Words>
  <Characters>13005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Diseño del Sistema de Información</vt:lpstr>
    </vt:vector>
  </TitlesOfParts>
  <Company/>
  <LinksUpToDate>false</LinksUpToDate>
  <CharactersWithSpaces>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del Sistema de Información</dc:title>
  <dc:subject>&lt;Nombre Proyecto&gt;</dc:subject>
  <dc:creator>Cuya Camacho, Adler Joel</dc:creator>
  <cp:keywords>0100</cp:keywords>
  <cp:lastModifiedBy>javier</cp:lastModifiedBy>
  <cp:revision>3</cp:revision>
  <cp:lastPrinted>2010-10-06T12:39:00Z</cp:lastPrinted>
  <dcterms:created xsi:type="dcterms:W3CDTF">2016-07-12T21:00:00Z</dcterms:created>
  <dcterms:modified xsi:type="dcterms:W3CDTF">2020-01-02T22:37:00Z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&lt;Nombre de la Empresa&gt;</vt:lpwstr>
  </property>
  <property fmtid="{D5CDD505-2E9C-101B-9397-08002B2CF9AE}" pid="3" name="Departamento">
    <vt:lpwstr>&lt;Unidad Organizativa&gt;</vt:lpwstr>
  </property>
</Properties>
</file>